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224E3A" w:rsidRPr="000A5C89" w:rsidTr="007C6B4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0A5C89" w:rsidRDefault="00224E3A" w:rsidP="007C6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</w:pPr>
            <w:proofErr w:type="gramStart"/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ҡортостан Республика</w:t>
            </w:r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val="ba-RU" w:eastAsia="ru-RU"/>
              </w:rPr>
              <w:t>һ</w:t>
            </w:r>
            <w:r w:rsidRPr="000A5C89">
              <w:rPr>
                <w:rFonts w:ascii="Times New Roman" w:eastAsia="Times New Roman" w:hAnsi="Times New Roman"/>
                <w:bCs/>
                <w:sz w:val="18"/>
                <w:szCs w:val="18"/>
                <w:lang w:val="be-BY" w:eastAsia="ru-RU"/>
              </w:rPr>
              <w:t>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>Бишбүләк районы муниципаль районы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 xml:space="preserve"> Айыт  ауыл советы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>ауыл  биләмәһе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b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b/>
                <w:sz w:val="18"/>
                <w:szCs w:val="18"/>
                <w:lang w:val="be-BY" w:eastAsia="ru-RU"/>
              </w:rPr>
              <w:t>СОВЕТЫ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452057</w:t>
            </w: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>, БР, Бишбүләк районы,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  <w:t xml:space="preserve">Айыт  ауылы, Үҙәк  урамы, </w:t>
            </w: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20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8(347) 4325297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Rom Bsh" w:eastAsia="Times New Roman" w:hAnsi="Rom Bsh"/>
                <w:sz w:val="18"/>
                <w:szCs w:val="18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0A5C89" w:rsidRDefault="005C3330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Республика Башкортостан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муниципальный район Бижбулякский район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СОВЕТ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сельского поселения 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Аитовский сельсовет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452057, РБ, Бижбулякский район,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село Аитово, ул. Центральная, 20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0A5C89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8(347) 4325297</w:t>
            </w:r>
          </w:p>
          <w:p w:rsidR="00224E3A" w:rsidRPr="000A5C89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</w:tr>
    </w:tbl>
    <w:p w:rsidR="00224E3A" w:rsidRPr="000A5C89" w:rsidRDefault="00224E3A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</w:t>
      </w:r>
      <w:r w:rsidR="00E97497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>ПРОЕКТ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АИТОВСКИЙ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C5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Default="00224E3A" w:rsidP="00FE3DF6">
      <w:pPr>
        <w:pStyle w:val="ConsPlusTitl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754C9">
        <w:rPr>
          <w:rFonts w:ascii="Times New Roman" w:hAnsi="Times New Roman"/>
          <w:b w:val="0"/>
          <w:sz w:val="28"/>
          <w:szCs w:val="28"/>
        </w:rPr>
        <w:t>Бижбулякский</w:t>
      </w:r>
      <w:proofErr w:type="spellEnd"/>
      <w:r w:rsidRPr="00A754C9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FE3DF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3C5554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3C5554">
        <w:rPr>
          <w:rFonts w:ascii="Times New Roman" w:hAnsi="Times New Roman"/>
          <w:sz w:val="28"/>
          <w:szCs w:val="28"/>
        </w:rPr>
        <w:t>3103,6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3C5554">
        <w:rPr>
          <w:rFonts w:ascii="Times New Roman" w:hAnsi="Times New Roman"/>
          <w:sz w:val="28"/>
          <w:szCs w:val="28"/>
        </w:rPr>
        <w:t>3103,6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>ортостан 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r w:rsidR="00E97497"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</w:t>
      </w:r>
      <w:r w:rsidR="003C55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C5554">
        <w:rPr>
          <w:rFonts w:ascii="Times New Roman" w:hAnsi="Times New Roman"/>
          <w:sz w:val="28"/>
          <w:szCs w:val="28"/>
        </w:rPr>
        <w:t>2908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B53168">
        <w:rPr>
          <w:rFonts w:ascii="Times New Roman" w:hAnsi="Times New Roman"/>
          <w:sz w:val="28"/>
          <w:szCs w:val="28"/>
        </w:rPr>
        <w:t>202</w:t>
      </w:r>
      <w:r w:rsidR="003C55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C5554">
        <w:rPr>
          <w:rFonts w:ascii="Times New Roman" w:hAnsi="Times New Roman"/>
          <w:sz w:val="28"/>
          <w:szCs w:val="28"/>
        </w:rPr>
        <w:t>2908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</w:t>
      </w:r>
      <w:r w:rsidR="003C55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C5554">
        <w:rPr>
          <w:rFonts w:ascii="Times New Roman" w:hAnsi="Times New Roman"/>
          <w:sz w:val="28"/>
          <w:szCs w:val="28"/>
        </w:rPr>
        <w:t>2908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3C5554">
        <w:rPr>
          <w:rFonts w:ascii="Times New Roman" w:eastAsia="Times New Roman" w:hAnsi="Times New Roman"/>
          <w:sz w:val="28"/>
          <w:szCs w:val="28"/>
          <w:lang w:eastAsia="ru-RU"/>
        </w:rPr>
        <w:t>58,2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 на 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C5554">
        <w:rPr>
          <w:rFonts w:ascii="Times New Roman" w:hAnsi="Times New Roman"/>
          <w:sz w:val="28"/>
          <w:szCs w:val="28"/>
        </w:rPr>
        <w:t>2908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3C5554">
        <w:rPr>
          <w:rFonts w:ascii="Times New Roman" w:eastAsia="Times New Roman" w:hAnsi="Times New Roman"/>
          <w:sz w:val="28"/>
          <w:szCs w:val="28"/>
          <w:lang w:eastAsia="ru-RU"/>
        </w:rPr>
        <w:t>116,4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202</w:t>
      </w:r>
      <w:r w:rsidR="003C5554">
        <w:rPr>
          <w:rFonts w:ascii="Times New Roman" w:hAnsi="Times New Roman"/>
          <w:sz w:val="28"/>
          <w:szCs w:val="28"/>
        </w:rPr>
        <w:t>1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24E3A"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</w:t>
      </w:r>
      <w:r w:rsidR="00224E3A">
        <w:rPr>
          <w:rFonts w:ascii="Times New Roman" w:hAnsi="Times New Roman"/>
          <w:sz w:val="28"/>
          <w:szCs w:val="28"/>
        </w:rPr>
        <w:lastRenderedPageBreak/>
        <w:t>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24E3A"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24E3A"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224E3A">
        <w:rPr>
          <w:rFonts w:ascii="Times New Roman" w:hAnsi="Times New Roman"/>
          <w:sz w:val="28"/>
          <w:szCs w:val="28"/>
        </w:rPr>
        <w:t>ств дл</w:t>
      </w:r>
      <w:proofErr w:type="gramEnd"/>
      <w:r w:rsidR="00224E3A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24E3A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0A5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24E3A" w:rsidRPr="000A5C89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201</w:t>
      </w:r>
      <w:r w:rsidR="003C5554"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FE3DF6">
      <w:pPr>
        <w:pStyle w:val="3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="00224E3A" w:rsidRPr="00A754C9">
        <w:rPr>
          <w:sz w:val="28"/>
          <w:szCs w:val="28"/>
        </w:rPr>
        <w:t xml:space="preserve"> Установить в составе  доходов  бюджета</w:t>
      </w:r>
      <w:r w:rsidR="00224E3A">
        <w:rPr>
          <w:sz w:val="28"/>
          <w:szCs w:val="28"/>
        </w:rPr>
        <w:t xml:space="preserve"> сельского поселения </w:t>
      </w:r>
      <w:proofErr w:type="spellStart"/>
      <w:r w:rsidR="00224E3A">
        <w:rPr>
          <w:sz w:val="28"/>
          <w:szCs w:val="28"/>
        </w:rPr>
        <w:t>Аитовский</w:t>
      </w:r>
      <w:proofErr w:type="spellEnd"/>
      <w:r w:rsidR="00224E3A">
        <w:rPr>
          <w:sz w:val="28"/>
          <w:szCs w:val="28"/>
        </w:rPr>
        <w:t xml:space="preserve"> сельсовет</w:t>
      </w:r>
      <w:r w:rsidR="00224E3A"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 w:rsidR="00224E3A">
        <w:rPr>
          <w:sz w:val="28"/>
          <w:szCs w:val="28"/>
        </w:rPr>
        <w:t>бюджета муниципального района Бижбулякский район</w:t>
      </w:r>
      <w:r w:rsidR="00224E3A" w:rsidRPr="00A754C9">
        <w:rPr>
          <w:sz w:val="28"/>
          <w:szCs w:val="28"/>
        </w:rPr>
        <w:t xml:space="preserve"> </w:t>
      </w:r>
      <w:r w:rsidR="00224E3A"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3C5554">
        <w:rPr>
          <w:sz w:val="28"/>
          <w:szCs w:val="28"/>
        </w:rPr>
        <w:t>9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 </w:t>
      </w:r>
      <w:r w:rsidR="003C5554">
        <w:rPr>
          <w:sz w:val="28"/>
          <w:szCs w:val="28"/>
        </w:rPr>
        <w:t>1914,4</w:t>
      </w:r>
      <w:r w:rsidRPr="00A754C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>вый период 20</w:t>
      </w:r>
      <w:r w:rsidR="003C55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</w:t>
      </w:r>
      <w:r w:rsidR="003C5554">
        <w:rPr>
          <w:sz w:val="28"/>
          <w:szCs w:val="28"/>
        </w:rPr>
        <w:t>1684,8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202</w:t>
      </w:r>
      <w:r w:rsidR="003C55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</w:t>
      </w:r>
      <w:r w:rsidR="003C5554">
        <w:rPr>
          <w:sz w:val="28"/>
          <w:szCs w:val="28"/>
        </w:rPr>
        <w:t>1662,8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proofErr w:type="spellStart"/>
      <w:r w:rsidR="00224E3A">
        <w:rPr>
          <w:sz w:val="28"/>
          <w:szCs w:val="28"/>
        </w:rPr>
        <w:t>Аитовский</w:t>
      </w:r>
      <w:proofErr w:type="spellEnd"/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9F539B" w:rsidP="00FE3DF6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4E3A" w:rsidRPr="00A754C9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24E3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224E3A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24E3A"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="00224E3A" w:rsidRPr="00A754C9">
        <w:rPr>
          <w:rFonts w:ascii="Times New Roman" w:hAnsi="Times New Roman"/>
          <w:sz w:val="28"/>
          <w:szCs w:val="28"/>
        </w:rPr>
        <w:t xml:space="preserve">, учитываются на счете, </w:t>
      </w:r>
      <w:r w:rsidR="00224E3A" w:rsidRPr="007D200D">
        <w:rPr>
          <w:rFonts w:ascii="Times New Roman" w:hAnsi="Times New Roman"/>
          <w:sz w:val="28"/>
          <w:szCs w:val="28"/>
        </w:rPr>
        <w:t xml:space="preserve">открытом </w:t>
      </w:r>
      <w:r w:rsidR="00224E3A">
        <w:rPr>
          <w:rFonts w:ascii="Times New Roman" w:hAnsi="Times New Roman"/>
          <w:sz w:val="28"/>
          <w:szCs w:val="28"/>
        </w:rPr>
        <w:t>а</w:t>
      </w:r>
      <w:r w:rsidR="00224E3A" w:rsidRPr="007D200D">
        <w:rPr>
          <w:rFonts w:ascii="Times New Roman" w:hAnsi="Times New Roman"/>
          <w:sz w:val="28"/>
          <w:szCs w:val="28"/>
        </w:rPr>
        <w:t>дминистраци</w:t>
      </w:r>
      <w:r w:rsidR="00224E3A">
        <w:rPr>
          <w:rFonts w:ascii="Times New Roman" w:hAnsi="Times New Roman"/>
          <w:sz w:val="28"/>
          <w:szCs w:val="28"/>
        </w:rPr>
        <w:t>ей</w:t>
      </w:r>
      <w:r w:rsidR="00224E3A" w:rsidRPr="007D200D">
        <w:rPr>
          <w:rFonts w:ascii="Times New Roman" w:hAnsi="Times New Roman"/>
          <w:bCs/>
          <w:sz w:val="28"/>
          <w:szCs w:val="28"/>
        </w:rPr>
        <w:t xml:space="preserve">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24E3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224E3A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 w:rsidR="00224E3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224E3A" w:rsidRPr="00A754C9">
        <w:rPr>
          <w:rFonts w:ascii="Times New Roman" w:hAnsi="Times New Roman"/>
          <w:sz w:val="28"/>
          <w:szCs w:val="28"/>
        </w:rPr>
        <w:t>в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учреждениях 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</w:t>
      </w:r>
      <w:r w:rsidR="00224E3A" w:rsidRPr="00A754C9">
        <w:rPr>
          <w:rFonts w:ascii="Times New Roman" w:hAnsi="Times New Roman"/>
          <w:sz w:val="28"/>
          <w:szCs w:val="28"/>
        </w:rPr>
        <w:lastRenderedPageBreak/>
        <w:t>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proofErr w:type="gramEnd"/>
      <w:r w:rsidR="00224E3A" w:rsidRPr="00A754C9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24E3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224E3A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24E3A"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224E3A" w:rsidRPr="00A754C9">
        <w:rPr>
          <w:rFonts w:ascii="Times New Roman" w:hAnsi="Times New Roman"/>
          <w:sz w:val="28"/>
          <w:szCs w:val="28"/>
        </w:rPr>
        <w:t xml:space="preserve"> район</w:t>
      </w:r>
      <w:r w:rsidR="00224E3A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224E3A"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24E3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224E3A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224E3A" w:rsidRPr="00A754C9">
        <w:rPr>
          <w:rFonts w:ascii="Times New Roman" w:hAnsi="Times New Roman"/>
          <w:sz w:val="28"/>
          <w:szCs w:val="28"/>
        </w:rPr>
        <w:t>.</w:t>
      </w:r>
      <w:r w:rsidR="00224E3A"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24E3A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24E3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FE3DF6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</w:t>
      </w:r>
      <w:proofErr w:type="spellStart"/>
      <w:r w:rsidR="00224E3A" w:rsidRPr="00A754C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направлениям деятельности) и группам </w:t>
      </w:r>
      <w:proofErr w:type="gramStart"/>
      <w:r w:rsidR="00224E3A" w:rsidRPr="00A754C9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3C5554">
        <w:rPr>
          <w:sz w:val="28"/>
          <w:szCs w:val="28"/>
        </w:rPr>
        <w:t>9</w:t>
      </w:r>
      <w:r w:rsidR="00224E3A" w:rsidRPr="00A754C9">
        <w:rPr>
          <w:sz w:val="28"/>
          <w:szCs w:val="28"/>
        </w:rPr>
        <w:t xml:space="preserve"> год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="00660E4A">
        <w:rPr>
          <w:rFonts w:ascii="Times New Roman" w:hAnsi="Times New Roman"/>
          <w:sz w:val="28"/>
          <w:szCs w:val="28"/>
        </w:rPr>
        <w:t>)у</w:t>
      </w:r>
      <w:proofErr w:type="gramEnd"/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24E3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FE3DF6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24E3A"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4E3A">
        <w:rPr>
          <w:rFonts w:ascii="Times New Roman" w:hAnsi="Times New Roman"/>
          <w:sz w:val="28"/>
          <w:szCs w:val="28"/>
        </w:rPr>
        <w:t>на 201</w:t>
      </w:r>
      <w:r w:rsidR="003C5554"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4E3A">
        <w:rPr>
          <w:rFonts w:ascii="Times New Roman" w:hAnsi="Times New Roman"/>
          <w:sz w:val="28"/>
          <w:szCs w:val="28"/>
        </w:rPr>
        <w:t>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r w:rsidR="00224E3A">
        <w:rPr>
          <w:rFonts w:ascii="Times New Roman" w:hAnsi="Times New Roman"/>
          <w:sz w:val="28"/>
          <w:szCs w:val="28"/>
        </w:rPr>
        <w:t xml:space="preserve"> и 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FE3D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24E3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224E3A" w:rsidRPr="00A754C9">
        <w:rPr>
          <w:rFonts w:ascii="Times New Roman" w:hAnsi="Times New Roman"/>
          <w:sz w:val="28"/>
          <w:szCs w:val="28"/>
          <w:lang w:eastAsia="ru-RU"/>
        </w:rPr>
        <w:t>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на 201</w:t>
      </w:r>
      <w:r w:rsidR="003C5554"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 w:rsidR="003C555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B53168">
        <w:rPr>
          <w:rFonts w:ascii="Times New Roman" w:hAnsi="Times New Roman"/>
          <w:sz w:val="28"/>
          <w:szCs w:val="28"/>
          <w:lang w:eastAsia="ru-RU"/>
        </w:rPr>
        <w:t>2</w:t>
      </w:r>
      <w:r w:rsidR="003C5554">
        <w:rPr>
          <w:rFonts w:ascii="Times New Roman" w:hAnsi="Times New Roman"/>
          <w:sz w:val="28"/>
          <w:szCs w:val="28"/>
          <w:lang w:eastAsia="ru-RU"/>
        </w:rPr>
        <w:t>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субсидии в 201</w:t>
      </w:r>
      <w:r w:rsidR="003C5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53168">
        <w:rPr>
          <w:rFonts w:ascii="Times New Roman" w:hAnsi="Times New Roman"/>
          <w:sz w:val="28"/>
          <w:szCs w:val="28"/>
        </w:rPr>
        <w:t>20</w:t>
      </w:r>
      <w:r w:rsidR="003C5554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FE3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</w:t>
      </w:r>
      <w:r w:rsidRPr="00A754C9">
        <w:rPr>
          <w:rFonts w:ascii="Times New Roman" w:hAnsi="Times New Roman"/>
          <w:sz w:val="28"/>
          <w:szCs w:val="28"/>
        </w:rPr>
        <w:lastRenderedPageBreak/>
        <w:t>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Pr="00A754C9">
        <w:rPr>
          <w:rFonts w:ascii="Times New Roman" w:hAnsi="Times New Roman"/>
          <w:sz w:val="28"/>
          <w:szCs w:val="28"/>
        </w:rPr>
        <w:t xml:space="preserve">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3C5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2A15DF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</w:t>
      </w:r>
      <w:r w:rsidRPr="00A754C9">
        <w:rPr>
          <w:rFonts w:ascii="Times New Roman" w:hAnsi="Times New Roman"/>
          <w:sz w:val="28"/>
          <w:szCs w:val="28"/>
        </w:rPr>
        <w:lastRenderedPageBreak/>
        <w:t>доходную базу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D200D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1</w:t>
      </w:r>
      <w:r w:rsidR="003C5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C5554">
        <w:rPr>
          <w:rFonts w:ascii="Times New Roman" w:hAnsi="Times New Roman"/>
          <w:sz w:val="28"/>
          <w:szCs w:val="28"/>
        </w:rPr>
        <w:t>20</w:t>
      </w:r>
      <w:r w:rsidRPr="00A754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 либо сокращающие его доходную базу, вносятся только при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Pr="00A754C9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>, приводящие к увеличению в 201</w:t>
      </w:r>
      <w:r w:rsidR="003C5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Pr="00A754C9">
        <w:rPr>
          <w:rFonts w:ascii="Times New Roman" w:hAnsi="Times New Roman"/>
          <w:sz w:val="28"/>
          <w:szCs w:val="28"/>
        </w:rPr>
        <w:t xml:space="preserve"> район Республик</w:t>
      </w:r>
      <w:r>
        <w:rPr>
          <w:rFonts w:ascii="Times New Roman" w:hAnsi="Times New Roman"/>
          <w:sz w:val="28"/>
          <w:szCs w:val="28"/>
        </w:rPr>
        <w:t>и Башкортостан на 1 января 201</w:t>
      </w:r>
      <w:r w:rsidR="003C5554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Pr="00A754C9">
        <w:rPr>
          <w:rFonts w:ascii="Times New Roman" w:hAnsi="Times New Roman"/>
          <w:sz w:val="28"/>
          <w:szCs w:val="28"/>
        </w:rPr>
        <w:t xml:space="preserve"> район Республики Башкортостан в сумме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>ки Башкортостан на 1 января 20</w:t>
      </w:r>
      <w:r w:rsidR="003C55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 на 01 января 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5D69BA">
        <w:rPr>
          <w:rFonts w:ascii="Times New Roman" w:hAnsi="Times New Roman"/>
          <w:sz w:val="28"/>
          <w:szCs w:val="28"/>
        </w:rPr>
        <w:lastRenderedPageBreak/>
        <w:t>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 в сумме 0 тыс. рублей</w:t>
      </w:r>
      <w:r w:rsidR="00FE3DF6">
        <w:rPr>
          <w:rFonts w:ascii="Times New Roman" w:hAnsi="Times New Roman"/>
          <w:sz w:val="28"/>
          <w:szCs w:val="28"/>
        </w:rPr>
        <w:t>.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3C5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53168">
        <w:rPr>
          <w:rFonts w:ascii="Times New Roman" w:hAnsi="Times New Roman"/>
          <w:sz w:val="28"/>
          <w:szCs w:val="28"/>
        </w:rPr>
        <w:t>2</w:t>
      </w:r>
      <w:r w:rsidR="003C5554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54C9">
        <w:rPr>
          <w:rFonts w:ascii="Times New Roman" w:hAnsi="Times New Roman"/>
          <w:sz w:val="28"/>
          <w:szCs w:val="28"/>
        </w:rPr>
        <w:t>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660E4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660E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0E4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не </w:t>
      </w:r>
      <w:proofErr w:type="gramStart"/>
      <w:r w:rsidRPr="00A754C9">
        <w:rPr>
          <w:rFonts w:ascii="Times New Roman" w:hAnsi="Times New Roman"/>
          <w:sz w:val="28"/>
          <w:szCs w:val="28"/>
        </w:rPr>
        <w:t>имеющую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>ан по состоянию на 1 января 201</w:t>
      </w:r>
      <w:r w:rsidR="003C5554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</w:t>
      </w:r>
      <w:r w:rsidRPr="00A754C9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D69BA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Pr="00A754C9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</w:t>
      </w:r>
      <w:r w:rsidRPr="00A754C9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</w:t>
      </w:r>
      <w:r w:rsidRPr="00A754C9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подразделам, целевым статьям, видам расходов и статьям </w:t>
      </w:r>
      <w:proofErr w:type="gramStart"/>
      <w:r w:rsidRPr="00A754C9"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A754C9">
        <w:rPr>
          <w:rFonts w:ascii="Times New Roman" w:hAnsi="Times New Roman"/>
          <w:sz w:val="28"/>
          <w:szCs w:val="28"/>
        </w:rPr>
        <w:t>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Аитов</w:t>
      </w:r>
      <w:r w:rsidRPr="00A754C9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>ки Башкортостан на 1 января 201</w:t>
      </w:r>
      <w:r w:rsidR="003C5554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660E4A">
        <w:rPr>
          <w:rFonts w:ascii="Times New Roman" w:hAnsi="Times New Roman"/>
          <w:bCs/>
          <w:sz w:val="28"/>
          <w:szCs w:val="28"/>
        </w:rPr>
        <w:t>Аитовский</w:t>
      </w:r>
      <w:proofErr w:type="spellEnd"/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24E3A" w:rsidRPr="005C13B1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24E3A" w:rsidRPr="005C13B1">
        <w:rPr>
          <w:rFonts w:ascii="Times New Roman" w:hAnsi="Times New Roman"/>
          <w:sz w:val="28"/>
          <w:szCs w:val="28"/>
        </w:rPr>
        <w:t>Аитовский</w:t>
      </w:r>
      <w:proofErr w:type="spellEnd"/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24E3A" w:rsidRPr="00A754C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224E3A" w:rsidRPr="00A754C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3C5554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 года и подлежит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Р.Ф.</w:t>
      </w:r>
      <w:r w:rsidR="00FE3D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Гимазетдинов</w:t>
      </w:r>
      <w:proofErr w:type="spellEnd"/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итово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F4187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3C55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F4187B">
        <w:rPr>
          <w:rFonts w:ascii="Times New Roman" w:hAnsi="Times New Roman"/>
          <w:sz w:val="28"/>
          <w:szCs w:val="28"/>
        </w:rPr>
        <w:t>_______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224E3A" w:rsidRDefault="00224E3A" w:rsidP="00224E3A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5C13B1">
        <w:rPr>
          <w:rFonts w:ascii="Times New Roman" w:hAnsi="Times New Roman"/>
          <w:b/>
          <w:i/>
        </w:rPr>
        <w:lastRenderedPageBreak/>
        <w:t xml:space="preserve">             </w:t>
      </w:r>
      <w:r w:rsidRPr="005C1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24E3A" w:rsidRPr="005C13B1" w:rsidRDefault="00224E3A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C13B1">
        <w:rPr>
          <w:rFonts w:ascii="Times New Roman" w:hAnsi="Times New Roman"/>
          <w:sz w:val="24"/>
          <w:szCs w:val="24"/>
        </w:rPr>
        <w:t>Приложение № 2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 xml:space="preserve">к  решению Совета сельского поселения                                          </w:t>
      </w:r>
      <w:proofErr w:type="spellStart"/>
      <w:r w:rsidRPr="005C13B1">
        <w:rPr>
          <w:rFonts w:ascii="Times New Roman" w:hAnsi="Times New Roman"/>
        </w:rPr>
        <w:t>Аитовский</w:t>
      </w:r>
      <w:proofErr w:type="spellEnd"/>
      <w:r w:rsidRPr="005C13B1">
        <w:rPr>
          <w:rFonts w:ascii="Times New Roman" w:hAnsi="Times New Roman"/>
        </w:rPr>
        <w:t xml:space="preserve">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224E3A" w:rsidRPr="005C13B1" w:rsidRDefault="00FD7200" w:rsidP="00224E3A">
      <w:pPr>
        <w:spacing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F4187B">
        <w:rPr>
          <w:rFonts w:ascii="Times New Roman" w:hAnsi="Times New Roman"/>
        </w:rPr>
        <w:t>___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 xml:space="preserve"> 201</w:t>
      </w:r>
      <w:r w:rsidR="00641D0D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>года №</w:t>
      </w:r>
      <w:r w:rsidR="00F4187B">
        <w:rPr>
          <w:rFonts w:ascii="Times New Roman" w:hAnsi="Times New Roman"/>
        </w:rPr>
        <w:t>___________</w:t>
      </w:r>
      <w:r w:rsidRPr="005C13B1">
        <w:rPr>
          <w:rFonts w:ascii="Times New Roman" w:hAnsi="Times New Roman"/>
        </w:rPr>
        <w:t xml:space="preserve">                                        </w:t>
      </w:r>
      <w:r w:rsidR="00224E3A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proofErr w:type="spellStart"/>
      <w:r w:rsidR="00224E3A" w:rsidRPr="005C13B1">
        <w:rPr>
          <w:rFonts w:ascii="Times New Roman" w:hAnsi="Times New Roman"/>
        </w:rPr>
        <w:t>Аитовский</w:t>
      </w:r>
      <w:proofErr w:type="spellEnd"/>
      <w:r w:rsidR="00224E3A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="00224E3A" w:rsidRPr="005C13B1">
        <w:rPr>
          <w:rFonts w:ascii="Times New Roman" w:hAnsi="Times New Roman"/>
        </w:rPr>
        <w:t xml:space="preserve"> Республики Башкортостан</w:t>
      </w:r>
      <w:r w:rsidR="00224E3A">
        <w:rPr>
          <w:rFonts w:ascii="Times New Roman" w:hAnsi="Times New Roman"/>
        </w:rPr>
        <w:t xml:space="preserve"> </w:t>
      </w:r>
      <w:r w:rsidR="00224E3A" w:rsidRPr="005C13B1">
        <w:rPr>
          <w:rFonts w:ascii="Times New Roman" w:hAnsi="Times New Roman"/>
        </w:rPr>
        <w:t xml:space="preserve"> на 201</w:t>
      </w:r>
      <w:r w:rsidR="00641D0D">
        <w:rPr>
          <w:rFonts w:ascii="Times New Roman" w:hAnsi="Times New Roman"/>
        </w:rPr>
        <w:t>9</w:t>
      </w:r>
      <w:r w:rsidR="00224E3A" w:rsidRPr="005C13B1">
        <w:rPr>
          <w:rFonts w:ascii="Times New Roman" w:hAnsi="Times New Roman"/>
        </w:rPr>
        <w:t xml:space="preserve"> год и на плановый период  20</w:t>
      </w:r>
      <w:r w:rsidR="00641D0D">
        <w:rPr>
          <w:rFonts w:ascii="Times New Roman" w:hAnsi="Times New Roman"/>
        </w:rPr>
        <w:t>20</w:t>
      </w:r>
      <w:r w:rsidR="00224E3A" w:rsidRPr="005C13B1">
        <w:rPr>
          <w:rFonts w:ascii="Times New Roman" w:hAnsi="Times New Roman"/>
        </w:rPr>
        <w:t xml:space="preserve"> и 20</w:t>
      </w:r>
      <w:r w:rsidR="00B53168">
        <w:rPr>
          <w:rFonts w:ascii="Times New Roman" w:hAnsi="Times New Roman"/>
        </w:rPr>
        <w:t>2</w:t>
      </w:r>
      <w:r w:rsidR="00641D0D">
        <w:rPr>
          <w:rFonts w:ascii="Times New Roman" w:hAnsi="Times New Roman"/>
        </w:rPr>
        <w:t>1</w:t>
      </w:r>
      <w:r w:rsidR="00224E3A" w:rsidRPr="005C13B1">
        <w:rPr>
          <w:rFonts w:ascii="Times New Roman" w:hAnsi="Times New Roman"/>
        </w:rPr>
        <w:t xml:space="preserve"> годов»         </w:t>
      </w:r>
    </w:p>
    <w:p w:rsidR="00224E3A" w:rsidRPr="005C13B1" w:rsidRDefault="00224E3A" w:rsidP="00224E3A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224E3A" w:rsidRPr="007D268C" w:rsidRDefault="00224E3A" w:rsidP="00224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224E3A" w:rsidRDefault="00224E3A" w:rsidP="00224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</w:t>
      </w:r>
      <w:proofErr w:type="gramStart"/>
      <w:r w:rsidRPr="007D268C">
        <w:rPr>
          <w:rFonts w:ascii="Times New Roman" w:hAnsi="Times New Roman"/>
          <w:b/>
          <w:bCs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D26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D268C">
        <w:rPr>
          <w:rFonts w:ascii="Times New Roman" w:hAnsi="Times New Roman"/>
          <w:b/>
          <w:bCs/>
          <w:sz w:val="28"/>
          <w:szCs w:val="28"/>
        </w:rPr>
        <w:t>Аитовский</w:t>
      </w:r>
      <w:proofErr w:type="spellEnd"/>
      <w:r w:rsidRPr="007D268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Бижбулякский  район Республики Башкортостан </w:t>
      </w:r>
    </w:p>
    <w:p w:rsidR="00224E3A" w:rsidRPr="007D268C" w:rsidRDefault="00224E3A" w:rsidP="00224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D268C">
        <w:rPr>
          <w:rFonts w:ascii="Times New Roman" w:hAnsi="Times New Roman"/>
          <w:b/>
          <w:bCs/>
          <w:sz w:val="28"/>
          <w:szCs w:val="28"/>
        </w:rPr>
        <w:t>на 201</w:t>
      </w:r>
      <w:r w:rsidR="00641D0D">
        <w:rPr>
          <w:rFonts w:ascii="Times New Roman" w:hAnsi="Times New Roman"/>
          <w:b/>
          <w:bCs/>
          <w:sz w:val="28"/>
          <w:szCs w:val="28"/>
        </w:rPr>
        <w:t>9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641D0D">
        <w:rPr>
          <w:rFonts w:ascii="Times New Roman" w:hAnsi="Times New Roman"/>
          <w:b/>
          <w:bCs/>
          <w:sz w:val="28"/>
          <w:szCs w:val="28"/>
        </w:rPr>
        <w:t>20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B53168">
        <w:rPr>
          <w:rFonts w:ascii="Times New Roman" w:hAnsi="Times New Roman"/>
          <w:b/>
          <w:bCs/>
          <w:sz w:val="28"/>
          <w:szCs w:val="28"/>
        </w:rPr>
        <w:t>2</w:t>
      </w:r>
      <w:r w:rsidR="00641D0D">
        <w:rPr>
          <w:rFonts w:ascii="Times New Roman" w:hAnsi="Times New Roman"/>
          <w:b/>
          <w:bCs/>
          <w:sz w:val="28"/>
          <w:szCs w:val="28"/>
        </w:rPr>
        <w:t>1</w:t>
      </w:r>
      <w:r w:rsidRPr="007D268C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224E3A" w:rsidRPr="005C13B1" w:rsidRDefault="00224E3A" w:rsidP="00224E3A">
      <w:pPr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224E3A" w:rsidRPr="005C13B1" w:rsidTr="007C6B43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E3A" w:rsidRPr="005C13B1" w:rsidRDefault="00224E3A" w:rsidP="009F5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proofErr w:type="gramStart"/>
            <w:r w:rsidRPr="005C13B1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="009F539B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дефицита </w:t>
            </w:r>
            <w:r w:rsidR="00C33E23">
              <w:rPr>
                <w:rFonts w:ascii="Times New Roman" w:hAnsi="Times New Roman"/>
                <w:sz w:val="24"/>
                <w:szCs w:val="24"/>
              </w:rPr>
              <w:t>б</w:t>
            </w:r>
            <w:r w:rsidR="009F539B">
              <w:rPr>
                <w:rFonts w:ascii="Times New Roman" w:hAnsi="Times New Roman"/>
                <w:sz w:val="24"/>
                <w:szCs w:val="24"/>
              </w:rPr>
              <w:t>юджета</w:t>
            </w:r>
            <w:proofErr w:type="gramEnd"/>
            <w:r w:rsidRPr="005C13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39B" w:rsidRPr="005C13B1" w:rsidRDefault="00224E3A" w:rsidP="009F53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24E3A" w:rsidRPr="005C13B1" w:rsidRDefault="00224E3A" w:rsidP="007C6B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3A" w:rsidRPr="005C13B1" w:rsidTr="007C6B43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3A" w:rsidRPr="005C13B1" w:rsidRDefault="00224E3A" w:rsidP="009F5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5C13B1">
              <w:rPr>
                <w:rFonts w:ascii="Times New Roman" w:hAnsi="Times New Roman"/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3A" w:rsidRPr="005C13B1" w:rsidRDefault="009F539B" w:rsidP="007C6B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Группы, подгруппы, статьи и виды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3A" w:rsidRPr="005C13B1" w:rsidRDefault="00224E3A" w:rsidP="007C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E3A" w:rsidRPr="005C13B1" w:rsidRDefault="00224E3A" w:rsidP="00224E3A">
      <w:pPr>
        <w:spacing w:line="48" w:lineRule="auto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224E3A" w:rsidRPr="005C13B1" w:rsidTr="007C6B43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3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3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3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73CFB" w:rsidRPr="005C13B1" w:rsidTr="00673CFB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B" w:rsidRPr="005C13B1" w:rsidRDefault="00673CFB" w:rsidP="007C6B43">
            <w:pPr>
              <w:spacing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FB" w:rsidRPr="005C13B1" w:rsidRDefault="00673CFB" w:rsidP="007C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CFB" w:rsidRPr="005C13B1" w:rsidRDefault="00673CFB" w:rsidP="007C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C13B1">
              <w:rPr>
                <w:rFonts w:ascii="Times New Roman" w:hAnsi="Times New Roman"/>
                <w:sz w:val="24"/>
                <w:szCs w:val="24"/>
              </w:rPr>
              <w:t>Аитовский</w:t>
            </w:r>
            <w:proofErr w:type="spellEnd"/>
            <w:r w:rsidRPr="005C13B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  <w:tr w:rsidR="00224E3A" w:rsidRPr="005C13B1" w:rsidTr="007C6B43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 xml:space="preserve">10 0000 510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7D200D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>поселений</w:t>
            </w:r>
          </w:p>
        </w:tc>
      </w:tr>
      <w:tr w:rsidR="00224E3A" w:rsidRPr="005C13B1" w:rsidTr="007C6B43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5C13B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5C13B1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01 05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3B1">
              <w:rPr>
                <w:rFonts w:ascii="Times New Roman" w:hAnsi="Times New Roman"/>
                <w:bCs/>
                <w:sz w:val="24"/>
                <w:szCs w:val="24"/>
              </w:rPr>
              <w:t>10 0000 610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3A" w:rsidRPr="007D200D" w:rsidRDefault="00224E3A" w:rsidP="007C6B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 w:rsidR="009F539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</w:t>
            </w:r>
            <w:r w:rsidRPr="007D200D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</w:t>
            </w:r>
          </w:p>
        </w:tc>
      </w:tr>
    </w:tbl>
    <w:p w:rsidR="00224E3A" w:rsidRPr="005C13B1" w:rsidRDefault="00224E3A" w:rsidP="00224E3A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224E3A" w:rsidRPr="005C13B1" w:rsidRDefault="00224E3A" w:rsidP="00224E3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  <w:r w:rsidRPr="005C13B1">
        <w:rPr>
          <w:rFonts w:ascii="Times New Roman" w:hAnsi="Times New Roman"/>
          <w:szCs w:val="20"/>
        </w:rPr>
        <w:t xml:space="preserve">                                                                                             </w:t>
      </w: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</w:p>
    <w:p w:rsidR="00224E3A" w:rsidRDefault="00224E3A" w:rsidP="00224E3A">
      <w:pPr>
        <w:ind w:right="284"/>
        <w:rPr>
          <w:rFonts w:ascii="Times New Roman" w:hAnsi="Times New Roman"/>
          <w:szCs w:val="20"/>
        </w:rPr>
      </w:pPr>
    </w:p>
    <w:p w:rsidR="00581AEB" w:rsidRDefault="00224E3A" w:rsidP="00931A89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31A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81AEB">
        <w:rPr>
          <w:rFonts w:ascii="Times New Roman" w:hAnsi="Times New Roman"/>
          <w:sz w:val="24"/>
          <w:szCs w:val="24"/>
        </w:rPr>
        <w:t xml:space="preserve">         </w:t>
      </w:r>
    </w:p>
    <w:p w:rsidR="00931A89" w:rsidRDefault="00581AEB" w:rsidP="00931A89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931A89">
        <w:rPr>
          <w:rFonts w:ascii="Times New Roman" w:hAnsi="Times New Roman"/>
          <w:sz w:val="24"/>
          <w:szCs w:val="24"/>
        </w:rPr>
        <w:t>Приложение №3</w:t>
      </w:r>
    </w:p>
    <w:p w:rsidR="00931A89" w:rsidRDefault="00931A89" w:rsidP="00931A89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решению Совета сельского поселения                                          </w:t>
      </w:r>
      <w:proofErr w:type="spellStart"/>
      <w:r>
        <w:rPr>
          <w:rFonts w:ascii="Times New Roman" w:hAnsi="Times New Roman"/>
        </w:rPr>
        <w:t>Аитовский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                                                                      Бижбулякский район Республики Башкортостан </w:t>
      </w:r>
    </w:p>
    <w:p w:rsidR="00931A89" w:rsidRDefault="00931A89" w:rsidP="00581AEB">
      <w:pPr>
        <w:spacing w:line="240" w:lineRule="auto"/>
        <w:ind w:left="3969" w:righ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от _____ декабря  201</w:t>
      </w:r>
      <w:r w:rsidR="00581AE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№________                                         </w:t>
      </w:r>
      <w:r>
        <w:rPr>
          <w:rFonts w:ascii="Times New Roman" w:hAnsi="Times New Roman"/>
          <w:szCs w:val="28"/>
        </w:rPr>
        <w:t xml:space="preserve">«О бюджете сельского поселения </w:t>
      </w:r>
      <w:proofErr w:type="spellStart"/>
      <w:r>
        <w:rPr>
          <w:rFonts w:ascii="Times New Roman" w:hAnsi="Times New Roman"/>
        </w:rPr>
        <w:t>Аитовский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>
        <w:rPr>
          <w:rFonts w:ascii="Times New Roman" w:hAnsi="Times New Roman"/>
        </w:rPr>
        <w:t xml:space="preserve"> Республики Башкортостан  на 201</w:t>
      </w:r>
      <w:r w:rsidR="00581AE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и на плановый период  20</w:t>
      </w:r>
      <w:r w:rsidR="00581AE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и 202</w:t>
      </w:r>
      <w:r w:rsidR="00581AE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годов»         </w:t>
      </w:r>
    </w:p>
    <w:p w:rsidR="00931A89" w:rsidRPr="00215438" w:rsidRDefault="00931A89" w:rsidP="00931A8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215438">
        <w:rPr>
          <w:rFonts w:ascii="Times New Roman" w:hAnsi="Times New Roman"/>
          <w:b/>
          <w:bCs/>
          <w:sz w:val="24"/>
          <w:szCs w:val="24"/>
        </w:rPr>
        <w:t>Поступления</w:t>
      </w:r>
    </w:p>
    <w:p w:rsidR="00931A89" w:rsidRPr="00215438" w:rsidRDefault="00931A89" w:rsidP="00931A8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215438">
        <w:rPr>
          <w:rFonts w:ascii="Times New Roman" w:hAnsi="Times New Roman"/>
          <w:b/>
          <w:bCs/>
          <w:sz w:val="24"/>
          <w:szCs w:val="24"/>
        </w:rPr>
        <w:t xml:space="preserve">доходов в бюджет  сельского поселения </w:t>
      </w:r>
      <w:proofErr w:type="spellStart"/>
      <w:r w:rsidRPr="00215438">
        <w:rPr>
          <w:rFonts w:ascii="Times New Roman" w:hAnsi="Times New Roman"/>
          <w:b/>
          <w:bCs/>
          <w:sz w:val="24"/>
          <w:szCs w:val="24"/>
        </w:rPr>
        <w:t>Аитовский</w:t>
      </w:r>
      <w:proofErr w:type="spellEnd"/>
      <w:r w:rsidRPr="00215438">
        <w:rPr>
          <w:rFonts w:ascii="Times New Roman" w:hAnsi="Times New Roman"/>
          <w:b/>
          <w:bCs/>
          <w:sz w:val="24"/>
          <w:szCs w:val="24"/>
        </w:rPr>
        <w:t xml:space="preserve">  сельсовет  муниципального района </w:t>
      </w:r>
      <w:proofErr w:type="spellStart"/>
      <w:r w:rsidRPr="00215438">
        <w:rPr>
          <w:rFonts w:ascii="Times New Roman" w:hAnsi="Times New Roman"/>
          <w:b/>
          <w:bCs/>
          <w:sz w:val="24"/>
          <w:szCs w:val="24"/>
        </w:rPr>
        <w:t>Бижбулякский</w:t>
      </w:r>
      <w:proofErr w:type="spellEnd"/>
      <w:r w:rsidRPr="00215438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201</w:t>
      </w:r>
      <w:r w:rsidR="00581AEB" w:rsidRPr="00215438">
        <w:rPr>
          <w:rFonts w:ascii="Times New Roman" w:hAnsi="Times New Roman"/>
          <w:b/>
          <w:bCs/>
          <w:sz w:val="24"/>
          <w:szCs w:val="24"/>
        </w:rPr>
        <w:t>9</w:t>
      </w:r>
      <w:r w:rsidRPr="0021543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31A89" w:rsidRDefault="00931A89" w:rsidP="00931A89">
      <w:pPr>
        <w:ind w:left="-426"/>
        <w:jc w:val="right"/>
        <w:rPr>
          <w:rFonts w:ascii="Times New Roman" w:eastAsia="Arial Unicode MS" w:hAnsi="Times New Roman"/>
          <w:szCs w:val="28"/>
        </w:rPr>
      </w:pPr>
      <w:r>
        <w:rPr>
          <w:rFonts w:ascii="Times New Roman" w:hAnsi="Times New Roman"/>
          <w:szCs w:val="28"/>
        </w:rPr>
        <w:t>(тыс. руб.)</w:t>
      </w:r>
    </w:p>
    <w:tbl>
      <w:tblPr>
        <w:tblW w:w="9870" w:type="dxa"/>
        <w:tblInd w:w="-4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5812"/>
        <w:gridCol w:w="1080"/>
      </w:tblGrid>
      <w:tr w:rsidR="00931A89" w:rsidTr="00931A89">
        <w:trPr>
          <w:cantSplit/>
          <w:trHeight w:val="7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Pr="00215438" w:rsidRDefault="00931A89">
            <w:pPr>
              <w:pStyle w:val="xl35"/>
              <w:spacing w:before="0" w:beforeAutospacing="0" w:after="0" w:afterAutospacing="0" w:line="276" w:lineRule="auto"/>
              <w:ind w:left="1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154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Pr="00215438" w:rsidRDefault="00931A89">
            <w:pPr>
              <w:pStyle w:val="xl43"/>
              <w:spacing w:before="0" w:beforeAutospacing="0" w:after="0" w:afterAutospacing="0" w:line="276" w:lineRule="auto"/>
              <w:ind w:left="123" w:right="1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1543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кода группы, подгруппы, 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Pr="00215438" w:rsidRDefault="00931A89">
            <w:pPr>
              <w:ind w:left="122"/>
              <w:jc w:val="center"/>
              <w:rPr>
                <w:rFonts w:ascii="Times New Roman" w:eastAsia="Arial Unicode MS" w:hAnsi="Times New Roman"/>
                <w:bCs/>
              </w:rPr>
            </w:pPr>
            <w:r w:rsidRPr="00215438">
              <w:rPr>
                <w:rFonts w:ascii="Times New Roman" w:hAnsi="Times New Roman"/>
                <w:bCs/>
              </w:rPr>
              <w:t>Сумма</w:t>
            </w:r>
          </w:p>
        </w:tc>
      </w:tr>
      <w:tr w:rsidR="00931A89" w:rsidTr="00931A89">
        <w:trPr>
          <w:cantSplit/>
          <w:trHeight w:val="50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Cs w:val="28"/>
              </w:rPr>
            </w:pPr>
          </w:p>
        </w:tc>
      </w:tr>
      <w:tr w:rsidR="00931A89" w:rsidTr="00931A89">
        <w:trPr>
          <w:cantSplit/>
          <w:trHeight w:val="50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Cs w:val="28"/>
              </w:rPr>
            </w:pPr>
          </w:p>
        </w:tc>
      </w:tr>
      <w:tr w:rsidR="00931A89" w:rsidTr="00215438">
        <w:trPr>
          <w:trHeight w:val="2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A89" w:rsidRDefault="00931A89">
            <w:pPr>
              <w:ind w:left="123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3103,6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1109,0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51,0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51,0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51,0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16,0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16,0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pStyle w:val="8"/>
              <w:spacing w:line="276" w:lineRule="auto"/>
              <w:ind w:left="123" w:right="12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909,0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85,0</w:t>
            </w:r>
          </w:p>
        </w:tc>
      </w:tr>
      <w:tr w:rsidR="00931A89" w:rsidTr="00215438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 w:rsidP="00581AEB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1 06 06000 00 0000 </w:t>
            </w:r>
            <w:r w:rsidR="00581A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31A89" w:rsidRDefault="00581AEB" w:rsidP="00215438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824,0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486,0</w:t>
            </w:r>
          </w:p>
        </w:tc>
      </w:tr>
      <w:tr w:rsidR="00931A89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rFonts w:ascii="Times New Roman" w:hAnsi="Times New Roman"/>
                <w:szCs w:val="28"/>
              </w:rPr>
              <w:lastRenderedPageBreak/>
              <w:t>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931A89" w:rsidRDefault="00581AEB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lastRenderedPageBreak/>
              <w:t>338,0</w:t>
            </w:r>
          </w:p>
        </w:tc>
      </w:tr>
      <w:tr w:rsidR="00931A89" w:rsidTr="00215438">
        <w:trPr>
          <w:trHeight w:val="3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31A89" w:rsidRDefault="00931A89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931A89" w:rsidRDefault="00931A89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8</w:t>
            </w:r>
            <w:r w:rsidR="00581AEB">
              <w:rPr>
                <w:rFonts w:ascii="Times New Roman" w:eastAsia="Arial Unicode MS" w:hAnsi="Times New Roman"/>
                <w:b/>
                <w:szCs w:val="28"/>
              </w:rPr>
              <w:t>,0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15438" w:rsidRDefault="00215438" w:rsidP="00D75B66">
            <w:pPr>
              <w:pStyle w:val="xl43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8,0</w:t>
            </w:r>
          </w:p>
        </w:tc>
      </w:tr>
      <w:tr w:rsidR="00215438" w:rsidTr="00215438">
        <w:trPr>
          <w:trHeight w:val="8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 w:right="123"/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15438" w:rsidRDefault="00215438">
            <w:pPr>
              <w:pStyle w:val="xl43"/>
              <w:spacing w:before="0" w:beforeAutospacing="0" w:after="0" w:afterAutospacing="0" w:line="276" w:lineRule="auto"/>
              <w:ind w:left="122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105,0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tbl>
            <w:tblPr>
              <w:tblW w:w="10440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40"/>
            </w:tblGrid>
            <w:tr w:rsidR="00215438">
              <w:trPr>
                <w:trHeight w:val="20"/>
              </w:trPr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215438" w:rsidRDefault="00215438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</w:tbl>
          <w:p w:rsidR="00215438" w:rsidRDefault="00215438">
            <w:pPr>
              <w:ind w:left="123" w:right="12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15438" w:rsidRDefault="00215438">
            <w:pPr>
              <w:pStyle w:val="xl43"/>
              <w:spacing w:before="0" w:beforeAutospacing="0" w:after="0" w:afterAutospacing="0" w:line="276" w:lineRule="auto"/>
              <w:ind w:left="122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50,0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15438" w:rsidRDefault="00215438">
            <w:pPr>
              <w:ind w:left="122"/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55,0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Pr="00215438" w:rsidRDefault="00215438">
            <w:pPr>
              <w:ind w:left="123" w:right="123"/>
              <w:jc w:val="both"/>
              <w:rPr>
                <w:rFonts w:ascii="Times New Roman" w:eastAsia="Arial Unicode MS" w:hAnsi="Times New Roman"/>
                <w:b/>
              </w:rPr>
            </w:pPr>
            <w:r w:rsidRPr="00215438">
              <w:rPr>
                <w:rFonts w:ascii="Times New Roman" w:hAnsi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15438" w:rsidRDefault="00215438" w:rsidP="00581AEB">
            <w:pPr>
              <w:ind w:left="122"/>
              <w:jc w:val="center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20,0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pStyle w:val="8"/>
              <w:spacing w:line="276" w:lineRule="auto"/>
              <w:ind w:left="123" w:right="1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15438" w:rsidRDefault="00215438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20,0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pStyle w:val="8"/>
              <w:spacing w:line="276" w:lineRule="auto"/>
              <w:ind w:left="123" w:right="123"/>
            </w:pPr>
            <w: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15438" w:rsidRDefault="00215438">
            <w:pPr>
              <w:ind w:left="122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2275,2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 w:rsidP="00581AEB">
            <w:pPr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15438" w:rsidRDefault="00215438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1199,7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 w:rsidP="00581AEB">
            <w:pPr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>
            <w:pPr>
              <w:ind w:left="123" w:right="123"/>
              <w:jc w:val="both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15438" w:rsidRDefault="00215438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80,2</w:t>
            </w:r>
          </w:p>
        </w:tc>
      </w:tr>
      <w:tr w:rsidR="00215438" w:rsidTr="00931A8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 w:rsidP="00581AEB">
            <w:pPr>
              <w:ind w:left="123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 xml:space="preserve">  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Pr="00215438" w:rsidRDefault="00215438">
            <w:pPr>
              <w:ind w:right="123"/>
              <w:jc w:val="both"/>
              <w:rPr>
                <w:rFonts w:ascii="Times New Roman" w:eastAsia="Arial Unicode MS" w:hAnsi="Times New Roman"/>
                <w:color w:val="FF0000"/>
                <w:szCs w:val="28"/>
              </w:rPr>
            </w:pPr>
            <w:r w:rsidRPr="00215438">
              <w:rPr>
                <w:rFonts w:ascii="Times New Roman" w:hAnsi="Times New Roman"/>
                <w:color w:val="FF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15438" w:rsidRDefault="00215438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214,7</w:t>
            </w:r>
          </w:p>
        </w:tc>
      </w:tr>
      <w:tr w:rsidR="00215438" w:rsidTr="00931A89">
        <w:trPr>
          <w:trHeight w:val="6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Default="00215438" w:rsidP="00581AEB">
            <w:pPr>
              <w:ind w:left="123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 xml:space="preserve">  2 02 49999 10 7404 150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15438" w:rsidRPr="00215438" w:rsidRDefault="00215438">
            <w:pPr>
              <w:jc w:val="both"/>
              <w:rPr>
                <w:rFonts w:ascii="Times New Roman" w:eastAsia="Arial Unicode MS" w:hAnsi="Times New Roman"/>
                <w:color w:val="FF0000"/>
                <w:szCs w:val="28"/>
              </w:rPr>
            </w:pPr>
            <w:r w:rsidRPr="00215438">
              <w:rPr>
                <w:rFonts w:ascii="Times New Roman" w:eastAsia="Arial Unicode MS" w:hAnsi="Times New Roman"/>
                <w:color w:val="FF0000"/>
                <w:szCs w:val="28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обеспечение мер пожарной безопасности и осуществлению  дорожной деятельности в границах сельских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15438" w:rsidRDefault="00215438">
            <w:pPr>
              <w:ind w:left="12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500,0</w:t>
            </w:r>
          </w:p>
        </w:tc>
      </w:tr>
    </w:tbl>
    <w:p w:rsidR="00931A89" w:rsidRDefault="004833B9" w:rsidP="004833B9">
      <w:pPr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931A89">
        <w:rPr>
          <w:rFonts w:ascii="Times New Roman" w:hAnsi="Times New Roman"/>
          <w:sz w:val="24"/>
          <w:szCs w:val="24"/>
        </w:rPr>
        <w:t>Приложение №4</w:t>
      </w:r>
    </w:p>
    <w:p w:rsidR="00931A89" w:rsidRDefault="00931A89" w:rsidP="00931A89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решению Совета сельского поселения                                          </w:t>
      </w:r>
      <w:proofErr w:type="spellStart"/>
      <w:r>
        <w:rPr>
          <w:rFonts w:ascii="Times New Roman" w:hAnsi="Times New Roman"/>
        </w:rPr>
        <w:t>Аитовский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                                                                      Бижбулякский район Республики Башкортостан </w:t>
      </w:r>
    </w:p>
    <w:p w:rsidR="00931A89" w:rsidRDefault="00931A89" w:rsidP="00931A89">
      <w:pPr>
        <w:spacing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от_____ декабря  201</w:t>
      </w:r>
      <w:r w:rsidR="004833B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года №________                                         </w:t>
      </w:r>
      <w:r>
        <w:rPr>
          <w:rFonts w:ascii="Times New Roman" w:hAnsi="Times New Roman"/>
          <w:szCs w:val="28"/>
        </w:rPr>
        <w:t xml:space="preserve">«О бюджете сельского поселения </w:t>
      </w:r>
      <w:proofErr w:type="spellStart"/>
      <w:r>
        <w:rPr>
          <w:rFonts w:ascii="Times New Roman" w:hAnsi="Times New Roman"/>
        </w:rPr>
        <w:t>Аитовский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>
        <w:rPr>
          <w:rFonts w:ascii="Times New Roman" w:hAnsi="Times New Roman"/>
        </w:rPr>
        <w:t xml:space="preserve"> Республики Башкортостан  на 201</w:t>
      </w:r>
      <w:r w:rsidR="004833B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и на плановый период  20</w:t>
      </w:r>
      <w:r w:rsidR="004833B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и 202</w:t>
      </w:r>
      <w:r w:rsidR="004833B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годов»         </w:t>
      </w:r>
    </w:p>
    <w:p w:rsidR="00931A89" w:rsidRPr="004833B9" w:rsidRDefault="00931A89" w:rsidP="00931A8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4833B9">
        <w:rPr>
          <w:rFonts w:ascii="Times New Roman" w:hAnsi="Times New Roman"/>
          <w:b/>
          <w:bCs/>
          <w:sz w:val="24"/>
          <w:szCs w:val="24"/>
        </w:rPr>
        <w:t>Поступления</w:t>
      </w:r>
    </w:p>
    <w:p w:rsidR="00931A89" w:rsidRPr="004833B9" w:rsidRDefault="00931A89" w:rsidP="00931A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3B9">
        <w:rPr>
          <w:rFonts w:ascii="Times New Roman" w:hAnsi="Times New Roman"/>
          <w:b/>
          <w:bCs/>
          <w:sz w:val="24"/>
          <w:szCs w:val="24"/>
        </w:rPr>
        <w:t xml:space="preserve">доходов в бюджет сельского поселения </w:t>
      </w:r>
      <w:proofErr w:type="spellStart"/>
      <w:r w:rsidRPr="004833B9">
        <w:rPr>
          <w:rFonts w:ascii="Times New Roman" w:hAnsi="Times New Roman"/>
          <w:b/>
          <w:bCs/>
          <w:sz w:val="24"/>
          <w:szCs w:val="24"/>
        </w:rPr>
        <w:t>Аитовский</w:t>
      </w:r>
      <w:proofErr w:type="spellEnd"/>
      <w:r w:rsidRPr="004833B9">
        <w:rPr>
          <w:rFonts w:ascii="Times New Roman" w:hAnsi="Times New Roman"/>
          <w:b/>
          <w:bCs/>
          <w:sz w:val="24"/>
          <w:szCs w:val="24"/>
        </w:rPr>
        <w:t xml:space="preserve"> сельский совет  муниципального района Бижбулякский район Республики Башкортостан на плановый период  20</w:t>
      </w:r>
      <w:r w:rsidR="004833B9" w:rsidRPr="004833B9">
        <w:rPr>
          <w:rFonts w:ascii="Times New Roman" w:hAnsi="Times New Roman"/>
          <w:b/>
          <w:bCs/>
          <w:sz w:val="24"/>
          <w:szCs w:val="24"/>
        </w:rPr>
        <w:t>20</w:t>
      </w:r>
      <w:r w:rsidRPr="004833B9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4833B9" w:rsidRPr="004833B9">
        <w:rPr>
          <w:rFonts w:ascii="Times New Roman" w:hAnsi="Times New Roman"/>
          <w:b/>
          <w:bCs/>
          <w:sz w:val="24"/>
          <w:szCs w:val="24"/>
        </w:rPr>
        <w:t>1</w:t>
      </w:r>
      <w:r w:rsidRPr="004833B9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31A89" w:rsidRDefault="00931A89" w:rsidP="00931A89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4820"/>
        <w:gridCol w:w="1440"/>
        <w:gridCol w:w="1537"/>
      </w:tblGrid>
      <w:tr w:rsidR="00931A89" w:rsidTr="00931A89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9" w:rsidRDefault="00931A89">
            <w:pPr>
              <w:pStyle w:val="9"/>
              <w:jc w:val="center"/>
              <w:rPr>
                <w:rFonts w:ascii="Times New Roman" w:hAnsi="Times New Roman" w:cs="Times New Roman"/>
              </w:rPr>
            </w:pPr>
          </w:p>
          <w:p w:rsidR="00931A89" w:rsidRDefault="00931A89">
            <w:pPr>
              <w:pStyle w:val="9"/>
              <w:jc w:val="center"/>
              <w:rPr>
                <w:rFonts w:ascii="Times New Roman" w:hAnsi="Times New Roman" w:cs="Times New Roman"/>
              </w:rPr>
            </w:pPr>
          </w:p>
          <w:p w:rsidR="00931A89" w:rsidRDefault="00931A89">
            <w:pPr>
              <w:pStyle w:val="9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Pr="004833B9" w:rsidRDefault="0093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Cs w:val="28"/>
              </w:rPr>
            </w:pPr>
            <w:proofErr w:type="gramStart"/>
            <w:r w:rsidRPr="004833B9">
              <w:rPr>
                <w:rFonts w:ascii="Times New Roman" w:hAnsi="Times New Roman"/>
                <w:bCs/>
                <w:szCs w:val="28"/>
              </w:rPr>
              <w:t xml:space="preserve">Наименование кода вида доходов (группы, подгруппы, статьи, подстатьи, элемента), подвида доходов, статьи (подстатьи) классификации операций сектора </w:t>
            </w:r>
            <w:proofErr w:type="spellStart"/>
            <w:r w:rsidRPr="004833B9">
              <w:rPr>
                <w:rFonts w:ascii="Times New Roman" w:hAnsi="Times New Roman"/>
                <w:bCs/>
                <w:szCs w:val="28"/>
              </w:rPr>
              <w:t>государственногоуправления</w:t>
            </w:r>
            <w:proofErr w:type="spellEnd"/>
            <w:r w:rsidRPr="004833B9">
              <w:rPr>
                <w:rFonts w:ascii="Times New Roman" w:hAnsi="Times New Roman"/>
                <w:bCs/>
                <w:szCs w:val="28"/>
              </w:rPr>
              <w:t>, относящихся к доходам бюджетов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Сумм</w:t>
            </w:r>
            <w:r>
              <w:rPr>
                <w:rFonts w:ascii="Times New Roman" w:eastAsia="Arial Unicode MS" w:hAnsi="Times New Roman"/>
                <w:szCs w:val="28"/>
              </w:rPr>
              <w:t>а</w:t>
            </w:r>
          </w:p>
        </w:tc>
      </w:tr>
      <w:tr w:rsidR="00931A89" w:rsidTr="00931A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9" w:rsidRDefault="00931A89">
            <w:pPr>
              <w:spacing w:after="0" w:line="240" w:lineRule="auto"/>
              <w:rPr>
                <w:rFonts w:ascii="Times New Roman" w:eastAsia="Arial Unicode MS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</w:p>
          <w:p w:rsidR="00931A89" w:rsidRDefault="00931A89" w:rsidP="004833B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20</w:t>
            </w:r>
            <w:r w:rsidR="004833B9">
              <w:rPr>
                <w:rFonts w:ascii="Times New Roman" w:eastAsia="Arial Unicode MS" w:hAnsi="Times New Roman"/>
                <w:b/>
                <w:bCs/>
                <w:szCs w:val="28"/>
              </w:rPr>
              <w:t>20</w:t>
            </w: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</w:p>
          <w:p w:rsidR="00931A89" w:rsidRDefault="00931A89" w:rsidP="004833B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202</w:t>
            </w:r>
            <w:r w:rsidR="004833B9">
              <w:rPr>
                <w:rFonts w:ascii="Times New Roman" w:eastAsia="Arial Unicode MS" w:hAnsi="Times New Roman"/>
                <w:b/>
                <w:bCs/>
                <w:szCs w:val="28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г.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Cs w:val="28"/>
              </w:rPr>
              <w:t>4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2908,0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2908,0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1143,0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1165,0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 w:rsidP="004833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56,0</w:t>
            </w:r>
          </w:p>
        </w:tc>
      </w:tr>
      <w:tr w:rsidR="004833B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 w:rsidP="00D75B6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 w:rsidP="00D75B6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56,0</w:t>
            </w:r>
          </w:p>
        </w:tc>
      </w:tr>
      <w:tr w:rsidR="004833B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 w:rsidP="00D75B6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 w:rsidP="00D75B6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56,0</w:t>
            </w:r>
          </w:p>
        </w:tc>
      </w:tr>
      <w:tr w:rsidR="004833B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1 05 00000  00 0000 000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Pr="00A536C5" w:rsidRDefault="004833B9">
            <w:pPr>
              <w:ind w:right="-19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536C5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 w:rsidP="00D75B6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B9" w:rsidRDefault="004833B9" w:rsidP="00D75B6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4833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Pr="00A536C5" w:rsidRDefault="00931A89">
            <w:pPr>
              <w:pStyle w:val="8"/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A536C5">
              <w:rPr>
                <w:rFonts w:eastAsia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939,0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955,0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95,0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 w:rsidP="00A536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1 06 06000 00 0000 </w:t>
            </w:r>
            <w:r w:rsidR="00A536C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849,0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860,0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510,0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344,0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350,0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Pr="00A536C5" w:rsidRDefault="00931A89">
            <w:pPr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536C5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31A89" w:rsidTr="00931A89">
        <w:trPr>
          <w:cantSplit/>
          <w:trHeight w:val="18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pStyle w:val="xl43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Pr="00A536C5" w:rsidRDefault="00931A89">
            <w:pPr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536C5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105,0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pStyle w:val="xl43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55,0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Pr="00A536C5" w:rsidRDefault="00931A89">
            <w:pPr>
              <w:pStyle w:val="8"/>
              <w:spacing w:line="276" w:lineRule="auto"/>
              <w:rPr>
                <w:sz w:val="20"/>
                <w:szCs w:val="20"/>
              </w:rPr>
            </w:pPr>
            <w:r w:rsidRPr="00A536C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 w:rsidP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</w:t>
            </w:r>
            <w:r w:rsidR="00A536C5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 w:rsidP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</w:t>
            </w:r>
            <w:r w:rsidR="00A536C5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A536C5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C5" w:rsidRDefault="00A536C5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C5" w:rsidRDefault="00A536C5">
            <w:pPr>
              <w:pStyle w:val="8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C5" w:rsidRDefault="00A536C5" w:rsidP="00D75B6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C5" w:rsidRDefault="00A536C5" w:rsidP="00D75B6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pStyle w:val="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1765,0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1743,0</w:t>
            </w:r>
          </w:p>
        </w:tc>
      </w:tr>
      <w:tr w:rsidR="00931A89" w:rsidTr="00931A89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 w:rsidP="00A536C5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Cs w:val="28"/>
              </w:rPr>
              <w:lastRenderedPageBreak/>
              <w:t>2 02 15002 10 0000 15</w:t>
            </w:r>
            <w:r w:rsidR="00A536C5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1184,8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1162,8</w:t>
            </w:r>
          </w:p>
        </w:tc>
      </w:tr>
      <w:tr w:rsidR="00931A89" w:rsidTr="00931A89">
        <w:trPr>
          <w:cantSplit/>
          <w:trHeight w:val="7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 w:rsidP="00A536C5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Cs w:val="28"/>
              </w:rPr>
              <w:t>2 02 35118 10 0000 15</w:t>
            </w:r>
            <w:r w:rsidR="00A536C5">
              <w:rPr>
                <w:rFonts w:ascii="Times New Roman" w:eastAsia="Arial Unicode MS" w:hAnsi="Times New Roman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A536C5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80,2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 w:rsidP="00A536C5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80,</w:t>
            </w:r>
            <w:r w:rsidR="00A536C5">
              <w:rPr>
                <w:rFonts w:ascii="Times New Roman" w:eastAsia="Arial Unicode MS" w:hAnsi="Times New Roman"/>
                <w:bCs/>
                <w:sz w:val="20"/>
                <w:szCs w:val="20"/>
              </w:rPr>
              <w:t>2</w:t>
            </w:r>
          </w:p>
        </w:tc>
      </w:tr>
      <w:tr w:rsidR="00931A89" w:rsidTr="00931A89">
        <w:trPr>
          <w:cantSplit/>
          <w:trHeight w:val="7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 w:rsidP="00A536C5">
            <w:pPr>
              <w:rPr>
                <w:rFonts w:ascii="Times New Roman" w:eastAsia="Arial Unicode MS" w:hAnsi="Times New Roman"/>
                <w:color w:val="FF0000"/>
              </w:rPr>
            </w:pPr>
            <w:r>
              <w:rPr>
                <w:rFonts w:ascii="Times New Roman" w:eastAsia="Arial Unicode MS" w:hAnsi="Times New Roman"/>
                <w:color w:val="FF0000"/>
              </w:rPr>
              <w:t>2 02 49999 10 7404 15</w:t>
            </w:r>
            <w:r w:rsidR="00A536C5">
              <w:rPr>
                <w:rFonts w:ascii="Times New Roman" w:eastAsia="Arial Unicode MS" w:hAnsi="Times New Roman"/>
                <w:color w:val="FF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>
              <w:rPr>
                <w:rFonts w:eastAsia="Arial Unicode MS"/>
                <w:color w:val="FF0000"/>
                <w:szCs w:val="28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обеспечение мер пожарной безопасности и осуществлению  дорожной деятельности в границах сельских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9" w:rsidRDefault="00931A89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500,0</w:t>
            </w:r>
          </w:p>
        </w:tc>
      </w:tr>
    </w:tbl>
    <w:p w:rsidR="00931A89" w:rsidRDefault="00931A89" w:rsidP="00931A89">
      <w:pPr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931A89" w:rsidRDefault="00931A89" w:rsidP="00931A89">
      <w:pPr>
        <w:ind w:right="284"/>
        <w:rPr>
          <w:rFonts w:ascii="Times New Roman" w:hAnsi="Times New Roman"/>
          <w:sz w:val="20"/>
          <w:szCs w:val="20"/>
        </w:rPr>
      </w:pPr>
    </w:p>
    <w:p w:rsidR="00931A89" w:rsidRDefault="00931A89" w:rsidP="00931A89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931A89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</w:p>
    <w:p w:rsidR="00931A89" w:rsidRDefault="00931A89" w:rsidP="00931A89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E72ECD" w:rsidRDefault="00E72ECD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1C37A4" w:rsidRDefault="001C37A4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1C37A4" w:rsidRDefault="001C37A4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1C37A4" w:rsidRDefault="001C37A4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1C37A4" w:rsidRDefault="001C37A4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1C37A4" w:rsidRDefault="001C37A4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1C37A4" w:rsidRDefault="001C37A4" w:rsidP="000C0D83">
      <w:pPr>
        <w:ind w:right="284"/>
        <w:rPr>
          <w:rFonts w:ascii="Times New Roman" w:hAnsi="Times New Roman"/>
          <w:sz w:val="20"/>
          <w:szCs w:val="20"/>
        </w:rPr>
      </w:pPr>
    </w:p>
    <w:p w:rsidR="00F465B1" w:rsidRDefault="00224E3A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B0B1F" w:rsidRDefault="00F465B1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24E3A" w:rsidRPr="005C13B1" w:rsidRDefault="00330136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65B1">
        <w:rPr>
          <w:rFonts w:ascii="Times New Roman" w:hAnsi="Times New Roman"/>
          <w:sz w:val="24"/>
          <w:szCs w:val="24"/>
        </w:rPr>
        <w:t xml:space="preserve">        </w:t>
      </w:r>
      <w:r w:rsidR="00224E3A">
        <w:rPr>
          <w:rFonts w:ascii="Times New Roman" w:hAnsi="Times New Roman"/>
          <w:sz w:val="24"/>
          <w:szCs w:val="24"/>
        </w:rPr>
        <w:t>Приложение №5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 xml:space="preserve">к  решению Совета сельского поселения                                          </w:t>
      </w:r>
      <w:proofErr w:type="spellStart"/>
      <w:r w:rsidRPr="005C13B1">
        <w:rPr>
          <w:rFonts w:ascii="Times New Roman" w:hAnsi="Times New Roman"/>
        </w:rPr>
        <w:t>Аитовский</w:t>
      </w:r>
      <w:proofErr w:type="spellEnd"/>
      <w:r w:rsidRPr="005C13B1">
        <w:rPr>
          <w:rFonts w:ascii="Times New Roman" w:hAnsi="Times New Roman"/>
        </w:rPr>
        <w:t xml:space="preserve">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224E3A" w:rsidRDefault="00C34B59" w:rsidP="00224E3A">
      <w:pPr>
        <w:spacing w:after="0" w:line="240" w:lineRule="auto"/>
        <w:ind w:left="3969" w:right="28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C738F9">
        <w:rPr>
          <w:rFonts w:ascii="Times New Roman" w:hAnsi="Times New Roman"/>
        </w:rPr>
        <w:t>____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 xml:space="preserve"> 201</w:t>
      </w:r>
      <w:r w:rsidR="00AB0B1F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года №</w:t>
      </w:r>
      <w:r w:rsidR="00C738F9">
        <w:rPr>
          <w:rFonts w:ascii="Times New Roman" w:hAnsi="Times New Roman"/>
        </w:rPr>
        <w:t>____________</w:t>
      </w:r>
      <w:r w:rsidRPr="005C13B1">
        <w:rPr>
          <w:rFonts w:ascii="Times New Roman" w:hAnsi="Times New Roman"/>
        </w:rPr>
        <w:t xml:space="preserve">                                         </w:t>
      </w:r>
      <w:r w:rsidR="00224E3A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proofErr w:type="spellStart"/>
      <w:r w:rsidR="00224E3A" w:rsidRPr="005C13B1">
        <w:rPr>
          <w:rFonts w:ascii="Times New Roman" w:hAnsi="Times New Roman"/>
        </w:rPr>
        <w:t>Аитовский</w:t>
      </w:r>
      <w:proofErr w:type="spellEnd"/>
      <w:r w:rsidR="00224E3A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="00224E3A" w:rsidRPr="005C13B1">
        <w:rPr>
          <w:rFonts w:ascii="Times New Roman" w:hAnsi="Times New Roman"/>
        </w:rPr>
        <w:t xml:space="preserve"> Республики Башкортостан</w:t>
      </w:r>
      <w:r w:rsidR="00224E3A">
        <w:rPr>
          <w:rFonts w:ascii="Times New Roman" w:hAnsi="Times New Roman"/>
        </w:rPr>
        <w:t xml:space="preserve"> </w:t>
      </w:r>
      <w:r w:rsidR="00224E3A" w:rsidRPr="005C13B1">
        <w:rPr>
          <w:rFonts w:ascii="Times New Roman" w:hAnsi="Times New Roman"/>
        </w:rPr>
        <w:t xml:space="preserve"> на 201</w:t>
      </w:r>
      <w:r w:rsidR="00AB0B1F">
        <w:rPr>
          <w:rFonts w:ascii="Times New Roman" w:hAnsi="Times New Roman"/>
        </w:rPr>
        <w:t>9</w:t>
      </w:r>
      <w:r w:rsidR="00224E3A" w:rsidRPr="005C13B1">
        <w:rPr>
          <w:rFonts w:ascii="Times New Roman" w:hAnsi="Times New Roman"/>
        </w:rPr>
        <w:t xml:space="preserve"> год </w:t>
      </w:r>
    </w:p>
    <w:p w:rsidR="00224E3A" w:rsidRPr="005C13B1" w:rsidRDefault="00224E3A" w:rsidP="00224E3A">
      <w:pPr>
        <w:spacing w:after="0" w:line="240" w:lineRule="auto"/>
        <w:ind w:left="3969" w:right="284"/>
        <w:rPr>
          <w:rFonts w:ascii="Times New Roman" w:hAnsi="Times New Roman"/>
          <w:szCs w:val="28"/>
        </w:rPr>
      </w:pPr>
      <w:r w:rsidRPr="005C13B1">
        <w:rPr>
          <w:rFonts w:ascii="Times New Roman" w:hAnsi="Times New Roman"/>
        </w:rPr>
        <w:t>и на плановый период  20</w:t>
      </w:r>
      <w:r w:rsidR="00AB0B1F">
        <w:rPr>
          <w:rFonts w:ascii="Times New Roman" w:hAnsi="Times New Roman"/>
        </w:rPr>
        <w:t>20</w:t>
      </w:r>
      <w:r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</w:t>
      </w:r>
      <w:r w:rsidR="00AB0B1F">
        <w:rPr>
          <w:rFonts w:ascii="Times New Roman" w:hAnsi="Times New Roman"/>
        </w:rPr>
        <w:t>1</w:t>
      </w:r>
      <w:r w:rsidRPr="005C13B1">
        <w:rPr>
          <w:rFonts w:ascii="Times New Roman" w:hAnsi="Times New Roman"/>
        </w:rPr>
        <w:t xml:space="preserve"> годов»         </w:t>
      </w:r>
    </w:p>
    <w:p w:rsidR="00224E3A" w:rsidRPr="005C13B1" w:rsidRDefault="00224E3A" w:rsidP="00224E3A">
      <w:pPr>
        <w:jc w:val="right"/>
        <w:rPr>
          <w:rFonts w:ascii="Times New Roman" w:hAnsi="Times New Roman"/>
          <w:sz w:val="20"/>
          <w:szCs w:val="20"/>
        </w:rPr>
      </w:pPr>
    </w:p>
    <w:p w:rsidR="00224E3A" w:rsidRPr="005402D7" w:rsidRDefault="00224E3A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</w:t>
      </w:r>
    </w:p>
    <w:p w:rsidR="00224E3A" w:rsidRPr="005402D7" w:rsidRDefault="00224E3A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 xml:space="preserve"> по разделам и подразделам, целевым статьям (муниципальным программам и </w:t>
      </w:r>
      <w:proofErr w:type="spellStart"/>
      <w:r w:rsidRPr="005402D7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5402D7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 и группам видов расходов</w:t>
      </w:r>
    </w:p>
    <w:p w:rsidR="00224E3A" w:rsidRDefault="00224E3A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 xml:space="preserve"> классификации расходов бюджета на 201</w:t>
      </w:r>
      <w:r w:rsidR="00AB0B1F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02D7">
        <w:rPr>
          <w:rFonts w:ascii="Times New Roman" w:hAnsi="Times New Roman"/>
          <w:b/>
          <w:bCs/>
          <w:sz w:val="24"/>
          <w:szCs w:val="24"/>
        </w:rPr>
        <w:t>год</w:t>
      </w:r>
    </w:p>
    <w:p w:rsidR="008D5CF3" w:rsidRPr="005402D7" w:rsidRDefault="008D5CF3" w:rsidP="00224E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E3A" w:rsidRPr="005C13B1" w:rsidRDefault="00224E3A" w:rsidP="008D5C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3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(тыс</w:t>
      </w:r>
      <w:proofErr w:type="gramStart"/>
      <w:r w:rsidRPr="005C13B1">
        <w:rPr>
          <w:rFonts w:ascii="Times New Roman" w:hAnsi="Times New Roman"/>
          <w:sz w:val="20"/>
          <w:szCs w:val="20"/>
        </w:rPr>
        <w:t>.р</w:t>
      </w:r>
      <w:proofErr w:type="gramEnd"/>
      <w:r w:rsidRPr="005C13B1">
        <w:rPr>
          <w:rFonts w:ascii="Times New Roman" w:hAnsi="Times New Roman"/>
          <w:sz w:val="20"/>
          <w:szCs w:val="20"/>
        </w:rPr>
        <w:t>уб.)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894"/>
        <w:gridCol w:w="1410"/>
        <w:gridCol w:w="900"/>
        <w:gridCol w:w="1442"/>
      </w:tblGrid>
      <w:tr w:rsidR="00224E3A" w:rsidRPr="005C13B1" w:rsidTr="00330136">
        <w:tc>
          <w:tcPr>
            <w:tcW w:w="4608" w:type="dxa"/>
          </w:tcPr>
          <w:p w:rsidR="00224E3A" w:rsidRPr="005C13B1" w:rsidRDefault="00224E3A" w:rsidP="008D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3B1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3B1">
              <w:rPr>
                <w:rFonts w:ascii="Times New Roman" w:hAnsi="Times New Roman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0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3B1">
              <w:rPr>
                <w:rFonts w:ascii="Times New Roman" w:hAnsi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42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224E3A" w:rsidRPr="005C13B1" w:rsidTr="00330136">
        <w:tc>
          <w:tcPr>
            <w:tcW w:w="4608" w:type="dxa"/>
          </w:tcPr>
          <w:p w:rsidR="00224E3A" w:rsidRPr="005C13B1" w:rsidRDefault="00224E3A" w:rsidP="007C6B4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3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AB0B1F" w:rsidP="000C0D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3103,6</w:t>
            </w:r>
          </w:p>
        </w:tc>
      </w:tr>
      <w:tr w:rsidR="00224E3A" w:rsidRPr="005C13B1" w:rsidTr="00330136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F62FB1" w:rsidP="001948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2204,3</w:t>
            </w:r>
          </w:p>
        </w:tc>
      </w:tr>
      <w:tr w:rsidR="00224E3A" w:rsidRPr="005C13B1" w:rsidTr="00330136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bCs/>
              </w:rPr>
            </w:pPr>
            <w:r w:rsidRPr="005C13B1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C13B1" w:rsidRDefault="00AB0B1F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AB0B1F" w:rsidRPr="005C13B1" w:rsidTr="00330136">
        <w:tc>
          <w:tcPr>
            <w:tcW w:w="4608" w:type="dxa"/>
          </w:tcPr>
          <w:p w:rsidR="00AB0B1F" w:rsidRPr="005C13B1" w:rsidRDefault="00AB0B1F" w:rsidP="007C6B43">
            <w:pPr>
              <w:spacing w:after="0"/>
              <w:rPr>
                <w:rFonts w:ascii="Times New Roman" w:hAnsi="Times New Roman"/>
                <w:bCs/>
              </w:rPr>
            </w:pPr>
            <w:r w:rsidRPr="005C13B1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AB0B1F" w:rsidRPr="005C13B1" w:rsidRDefault="00AB0B1F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0" w:type="dxa"/>
          </w:tcPr>
          <w:p w:rsidR="00AB0B1F" w:rsidRPr="005C13B1" w:rsidRDefault="00AB0B1F" w:rsidP="00943F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00203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0B1F" w:rsidRPr="005C13B1" w:rsidRDefault="00AB0B1F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B0B1F" w:rsidRDefault="00AB0B1F" w:rsidP="00AB0B1F">
            <w:pPr>
              <w:jc w:val="center"/>
            </w:pPr>
            <w:r w:rsidRPr="00201FEB"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AB0B1F" w:rsidRPr="005C13B1" w:rsidTr="00330136">
        <w:tc>
          <w:tcPr>
            <w:tcW w:w="4608" w:type="dxa"/>
          </w:tcPr>
          <w:p w:rsidR="00AB0B1F" w:rsidRPr="005C13B1" w:rsidRDefault="00AB0B1F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AB0B1F" w:rsidRPr="005C13B1" w:rsidRDefault="00AB0B1F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0" w:type="dxa"/>
          </w:tcPr>
          <w:p w:rsidR="00AB0B1F" w:rsidRPr="005C13B1" w:rsidRDefault="00AB0B1F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00203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0B1F" w:rsidRPr="005C13B1" w:rsidRDefault="00AB0B1F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AB0B1F" w:rsidRDefault="00AB0B1F" w:rsidP="00AB0B1F">
            <w:pPr>
              <w:jc w:val="center"/>
            </w:pPr>
            <w:r w:rsidRPr="00201FEB"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224E3A" w:rsidRPr="005C13B1" w:rsidTr="00330136">
        <w:tc>
          <w:tcPr>
            <w:tcW w:w="4608" w:type="dxa"/>
          </w:tcPr>
          <w:p w:rsidR="00224E3A" w:rsidRPr="005C13B1" w:rsidRDefault="00224E3A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3A" w:rsidRPr="005C13B1" w:rsidRDefault="00224E3A" w:rsidP="007C6B4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24E3A" w:rsidRPr="005402D7" w:rsidRDefault="00F62FB1" w:rsidP="00F62FB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1496,9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9900</w:t>
            </w:r>
            <w:r>
              <w:rPr>
                <w:rFonts w:ascii="Times New Roman" w:hAnsi="Times New Roman"/>
              </w:rPr>
              <w:t>00</w:t>
            </w:r>
            <w:r w:rsidRPr="005C13B1">
              <w:rPr>
                <w:rFonts w:ascii="Times New Roman" w:hAnsi="Times New Roman"/>
              </w:rPr>
              <w:t>204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62FB1" w:rsidRPr="005402D7" w:rsidRDefault="00F62FB1" w:rsidP="00F62FB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1496,9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0104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9900</w:t>
            </w:r>
            <w:r>
              <w:rPr>
                <w:rFonts w:ascii="Times New Roman" w:hAnsi="Times New Roman"/>
              </w:rPr>
              <w:t>00</w:t>
            </w:r>
            <w:r w:rsidRPr="005C13B1">
              <w:rPr>
                <w:rFonts w:ascii="Times New Roman" w:hAnsi="Times New Roman"/>
              </w:rPr>
              <w:t>204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 xml:space="preserve">  100</w:t>
            </w:r>
          </w:p>
        </w:tc>
        <w:tc>
          <w:tcPr>
            <w:tcW w:w="1442" w:type="dxa"/>
          </w:tcPr>
          <w:p w:rsidR="00F62FB1" w:rsidRPr="005C13B1" w:rsidRDefault="00F62FB1" w:rsidP="001948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1205,7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0104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9900</w:t>
            </w:r>
            <w:r>
              <w:rPr>
                <w:rFonts w:ascii="Times New Roman" w:hAnsi="Times New Roman"/>
              </w:rPr>
              <w:t>00</w:t>
            </w:r>
            <w:r w:rsidRPr="005C13B1">
              <w:rPr>
                <w:rFonts w:ascii="Times New Roman" w:hAnsi="Times New Roman"/>
              </w:rPr>
              <w:t>204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 xml:space="preserve">   200</w:t>
            </w:r>
          </w:p>
        </w:tc>
        <w:tc>
          <w:tcPr>
            <w:tcW w:w="1442" w:type="dxa"/>
          </w:tcPr>
          <w:p w:rsidR="00F62FB1" w:rsidRPr="005C13B1" w:rsidRDefault="00F62FB1" w:rsidP="00F62FB1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291,2</w:t>
            </w:r>
          </w:p>
        </w:tc>
      </w:tr>
      <w:tr w:rsidR="00F62FB1" w:rsidRPr="00660E4A" w:rsidTr="00330136">
        <w:tc>
          <w:tcPr>
            <w:tcW w:w="4608" w:type="dxa"/>
          </w:tcPr>
          <w:p w:rsidR="00F62FB1" w:rsidRPr="00660E4A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894" w:type="dxa"/>
          </w:tcPr>
          <w:p w:rsidR="00F62FB1" w:rsidRPr="00660E4A" w:rsidRDefault="00F62FB1" w:rsidP="007C6B43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0111</w:t>
            </w:r>
          </w:p>
        </w:tc>
        <w:tc>
          <w:tcPr>
            <w:tcW w:w="1410" w:type="dxa"/>
          </w:tcPr>
          <w:p w:rsidR="00F62FB1" w:rsidRPr="00660E4A" w:rsidRDefault="00F62FB1" w:rsidP="00E15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Pr="00660E4A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Pr="00660E4A" w:rsidRDefault="00F62FB1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60E4A">
              <w:rPr>
                <w:rFonts w:ascii="Times New Roman" w:hAnsi="Times New Roman"/>
              </w:rPr>
              <w:t>,0</w:t>
            </w:r>
          </w:p>
        </w:tc>
      </w:tr>
      <w:tr w:rsidR="00F62FB1" w:rsidRPr="00660E4A" w:rsidTr="00330136">
        <w:tc>
          <w:tcPr>
            <w:tcW w:w="4608" w:type="dxa"/>
          </w:tcPr>
          <w:p w:rsidR="00F62FB1" w:rsidRPr="00660E4A" w:rsidRDefault="00F62FB1" w:rsidP="000728E6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Резервные фонды сельских поселений</w:t>
            </w:r>
          </w:p>
        </w:tc>
        <w:tc>
          <w:tcPr>
            <w:tcW w:w="894" w:type="dxa"/>
          </w:tcPr>
          <w:p w:rsidR="00F62FB1" w:rsidRPr="00660E4A" w:rsidRDefault="00F62FB1">
            <w:r w:rsidRPr="00660E4A">
              <w:rPr>
                <w:rFonts w:ascii="Times New Roman" w:hAnsi="Times New Roman"/>
              </w:rPr>
              <w:t xml:space="preserve">  0111</w:t>
            </w:r>
          </w:p>
        </w:tc>
        <w:tc>
          <w:tcPr>
            <w:tcW w:w="1410" w:type="dxa"/>
          </w:tcPr>
          <w:p w:rsidR="00F62FB1" w:rsidRPr="00660E4A" w:rsidRDefault="00F62FB1" w:rsidP="00E15754">
            <w:pPr>
              <w:jc w:val="center"/>
            </w:pPr>
            <w:r w:rsidRPr="00660E4A">
              <w:t>9900007500</w:t>
            </w:r>
          </w:p>
        </w:tc>
        <w:tc>
          <w:tcPr>
            <w:tcW w:w="900" w:type="dxa"/>
          </w:tcPr>
          <w:p w:rsidR="00F62FB1" w:rsidRPr="00660E4A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Pr="00660E4A" w:rsidRDefault="00F62FB1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60E4A">
              <w:rPr>
                <w:rFonts w:ascii="Times New Roman" w:hAnsi="Times New Roman"/>
              </w:rPr>
              <w:t>,0</w:t>
            </w:r>
          </w:p>
          <w:p w:rsidR="00F62FB1" w:rsidRPr="00660E4A" w:rsidRDefault="00F62FB1" w:rsidP="00E15754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</w:tr>
      <w:tr w:rsidR="00F62FB1" w:rsidRPr="00660E4A" w:rsidTr="00330136">
        <w:tc>
          <w:tcPr>
            <w:tcW w:w="4608" w:type="dxa"/>
          </w:tcPr>
          <w:p w:rsidR="00F62FB1" w:rsidRPr="00660E4A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62FB1" w:rsidRPr="00660E4A" w:rsidRDefault="00F62FB1">
            <w:r w:rsidRPr="00660E4A">
              <w:rPr>
                <w:rFonts w:ascii="Times New Roman" w:hAnsi="Times New Roman"/>
              </w:rPr>
              <w:t xml:space="preserve">  0111</w:t>
            </w:r>
          </w:p>
        </w:tc>
        <w:tc>
          <w:tcPr>
            <w:tcW w:w="1410" w:type="dxa"/>
          </w:tcPr>
          <w:p w:rsidR="00F62FB1" w:rsidRPr="00660E4A" w:rsidRDefault="00F62FB1" w:rsidP="00E15754">
            <w:pPr>
              <w:jc w:val="center"/>
            </w:pPr>
            <w:r w:rsidRPr="00660E4A">
              <w:t>9900007500</w:t>
            </w:r>
          </w:p>
        </w:tc>
        <w:tc>
          <w:tcPr>
            <w:tcW w:w="900" w:type="dxa"/>
          </w:tcPr>
          <w:p w:rsidR="00F62FB1" w:rsidRPr="00660E4A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F62FB1" w:rsidRPr="00660E4A" w:rsidRDefault="00F62FB1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60E4A">
              <w:rPr>
                <w:rFonts w:ascii="Times New Roman" w:hAnsi="Times New Roman"/>
              </w:rPr>
              <w:t>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62FB1" w:rsidRPr="005C13B1" w:rsidRDefault="00F62FB1" w:rsidP="00C70C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80,2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6700E6" w:rsidRDefault="00F62FB1" w:rsidP="007C6B43">
            <w:pPr>
              <w:spacing w:after="0"/>
              <w:rPr>
                <w:rFonts w:ascii="Times New Roman" w:hAnsi="Times New Roman"/>
              </w:rPr>
            </w:pPr>
            <w:r w:rsidRPr="006700E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62FB1" w:rsidRDefault="00F62FB1" w:rsidP="00F62FB1">
            <w:pPr>
              <w:jc w:val="center"/>
            </w:pPr>
            <w:r w:rsidRPr="009527F9">
              <w:rPr>
                <w:rFonts w:ascii="Times New Roman" w:hAnsi="Times New Roman"/>
                <w:b/>
                <w:bCs/>
                <w:sz w:val="20"/>
                <w:szCs w:val="20"/>
              </w:rPr>
              <w:t>80,2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6700E6" w:rsidRDefault="00F62FB1" w:rsidP="007C6B43">
            <w:pPr>
              <w:spacing w:after="0"/>
              <w:rPr>
                <w:rFonts w:ascii="Times New Roman" w:hAnsi="Times New Roman"/>
              </w:rPr>
            </w:pPr>
            <w:r w:rsidRPr="006700E6">
              <w:rPr>
                <w:rFonts w:ascii="Times New Roman" w:hAnsi="Times New Roman"/>
              </w:rPr>
              <w:t>Осуществление первичного воинского учета  на территориях</w:t>
            </w:r>
            <w:proofErr w:type="gramStart"/>
            <w:r w:rsidRPr="006700E6">
              <w:rPr>
                <w:rFonts w:ascii="Times New Roman" w:hAnsi="Times New Roman"/>
              </w:rPr>
              <w:t xml:space="preserve"> ,</w:t>
            </w:r>
            <w:proofErr w:type="gramEnd"/>
            <w:r w:rsidRPr="006700E6">
              <w:rPr>
                <w:rFonts w:ascii="Times New Roman" w:hAnsi="Times New Roman"/>
              </w:rPr>
              <w:t xml:space="preserve"> где отсутствуют военные комиссариаты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62FB1" w:rsidRDefault="00F62FB1" w:rsidP="00F62FB1">
            <w:pPr>
              <w:jc w:val="center"/>
            </w:pPr>
            <w:r w:rsidRPr="009527F9">
              <w:rPr>
                <w:rFonts w:ascii="Times New Roman" w:hAnsi="Times New Roman"/>
                <w:b/>
                <w:bCs/>
                <w:sz w:val="20"/>
                <w:szCs w:val="20"/>
              </w:rPr>
              <w:t>80,2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62FB1" w:rsidRDefault="00F62FB1" w:rsidP="00F62FB1">
            <w:pPr>
              <w:jc w:val="center"/>
            </w:pPr>
            <w:r w:rsidRPr="009527F9">
              <w:rPr>
                <w:rFonts w:ascii="Times New Roman" w:hAnsi="Times New Roman"/>
                <w:b/>
                <w:bCs/>
                <w:sz w:val="20"/>
                <w:szCs w:val="20"/>
              </w:rPr>
              <w:t>80,2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62FB1" w:rsidRPr="005C13B1" w:rsidRDefault="00F62FB1" w:rsidP="00670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spacing w:after="0"/>
              <w:rPr>
                <w:rFonts w:ascii="Times New Roman" w:hAnsi="Times New Roman"/>
                <w:b/>
              </w:rPr>
            </w:pPr>
            <w:r w:rsidRPr="005C13B1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Pr="005C13B1" w:rsidRDefault="00F62FB1" w:rsidP="007C6B43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Pr="005C13B1" w:rsidRDefault="00F62FB1" w:rsidP="001968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C13B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C35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и с</w:t>
            </w:r>
            <w:r w:rsidRPr="005C13B1">
              <w:rPr>
                <w:rFonts w:ascii="Times New Roman" w:hAnsi="Times New Roman"/>
              </w:rPr>
              <w:t>одержание дорог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10</w:t>
            </w:r>
            <w:r w:rsidRPr="005C13B1">
              <w:rPr>
                <w:rFonts w:ascii="Times New Roman" w:hAnsi="Times New Roman"/>
              </w:rPr>
              <w:t>315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Pr="005C13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C13B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1C59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F62FB1" w:rsidRPr="005C13B1" w:rsidRDefault="00F62FB1" w:rsidP="001C5918">
            <w:pPr>
              <w:spacing w:after="0"/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410" w:type="dxa"/>
          </w:tcPr>
          <w:p w:rsidR="00F62FB1" w:rsidRPr="005C13B1" w:rsidRDefault="00F62FB1" w:rsidP="00357CA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10</w:t>
            </w:r>
            <w:r w:rsidRPr="005C13B1">
              <w:rPr>
                <w:rFonts w:ascii="Times New Roman" w:hAnsi="Times New Roman"/>
              </w:rPr>
              <w:t>315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F62F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214,7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1C59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62FB1" w:rsidRPr="005C13B1" w:rsidRDefault="00F62FB1" w:rsidP="001C5918">
            <w:pPr>
              <w:spacing w:after="0"/>
              <w:ind w:right="-101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F62FB1" w:rsidRPr="005C13B1" w:rsidRDefault="00F62FB1" w:rsidP="00357CA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Default="00F62FB1" w:rsidP="007C6B43">
            <w:pPr>
              <w:tabs>
                <w:tab w:val="left" w:pos="54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Default="00F62FB1" w:rsidP="007C6B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Pr="005C13B1" w:rsidRDefault="00F62FB1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  <w:r w:rsidRPr="005C13B1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6700E6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94" w:type="dxa"/>
          </w:tcPr>
          <w:p w:rsidR="00F62FB1" w:rsidRPr="00C35ACE" w:rsidRDefault="00F62FB1" w:rsidP="007C6B4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C35ACE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Default="00F62FB1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6700E6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894" w:type="dxa"/>
          </w:tcPr>
          <w:p w:rsidR="00F62FB1" w:rsidRPr="00C35ACE" w:rsidRDefault="00F62FB1" w:rsidP="007C6B4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C35ACE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10" w:type="dxa"/>
          </w:tcPr>
          <w:p w:rsidR="00F62FB1" w:rsidRPr="005C13B1" w:rsidRDefault="00F62FB1" w:rsidP="00943F50">
            <w:pPr>
              <w:spacing w:after="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203610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Pr="005C13B1" w:rsidRDefault="00F62FB1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6700E6" w:rsidRDefault="00F62FB1" w:rsidP="001C5918">
            <w:pPr>
              <w:spacing w:after="0"/>
              <w:rPr>
                <w:rFonts w:ascii="Times New Roman" w:hAnsi="Times New Roman"/>
              </w:rPr>
            </w:pPr>
            <w:r w:rsidRPr="006700E6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F62FB1" w:rsidRPr="00C35ACE" w:rsidRDefault="00F62FB1" w:rsidP="001C5918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C35ACE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10" w:type="dxa"/>
          </w:tcPr>
          <w:p w:rsidR="00F62FB1" w:rsidRPr="005C13B1" w:rsidRDefault="00F62FB1" w:rsidP="00943F50">
            <w:pPr>
              <w:spacing w:after="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203610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F62FB1" w:rsidRPr="005C13B1" w:rsidRDefault="00F62FB1" w:rsidP="007C6B43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0503</w:t>
            </w:r>
          </w:p>
        </w:tc>
        <w:tc>
          <w:tcPr>
            <w:tcW w:w="1410" w:type="dxa"/>
          </w:tcPr>
          <w:p w:rsidR="00F62FB1" w:rsidRPr="005C13B1" w:rsidRDefault="00F62FB1" w:rsidP="007C6B43">
            <w:pPr>
              <w:spacing w:after="0"/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Pr="005C13B1" w:rsidRDefault="00F62FB1" w:rsidP="00660E4A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13B1">
              <w:rPr>
                <w:rFonts w:ascii="Times New Roman" w:hAnsi="Times New Roman"/>
              </w:rPr>
              <w:t>00</w:t>
            </w:r>
            <w:r w:rsidR="00075DD2">
              <w:rPr>
                <w:rFonts w:ascii="Times New Roman" w:hAnsi="Times New Roman"/>
              </w:rPr>
              <w:t>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6700E6" w:rsidRDefault="00F62FB1" w:rsidP="007C6B4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94" w:type="dxa"/>
          </w:tcPr>
          <w:p w:rsidR="00F62FB1" w:rsidRPr="005C13B1" w:rsidRDefault="00F62FB1" w:rsidP="007C6B43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0" w:type="dxa"/>
          </w:tcPr>
          <w:p w:rsidR="00F62FB1" w:rsidRPr="005C13B1" w:rsidRDefault="00F62FB1" w:rsidP="00943F5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Default="00F62F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75DD2">
              <w:rPr>
                <w:rFonts w:ascii="Times New Roman" w:hAnsi="Times New Roman"/>
              </w:rPr>
              <w:t>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357C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F62FB1" w:rsidRPr="005C13B1" w:rsidRDefault="00F62FB1" w:rsidP="00357CA3">
            <w:pPr>
              <w:spacing w:after="0"/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0503</w:t>
            </w:r>
          </w:p>
        </w:tc>
        <w:tc>
          <w:tcPr>
            <w:tcW w:w="1410" w:type="dxa"/>
          </w:tcPr>
          <w:p w:rsidR="00F62FB1" w:rsidRPr="005C13B1" w:rsidRDefault="00F62FB1" w:rsidP="00943F5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900" w:type="dxa"/>
          </w:tcPr>
          <w:p w:rsidR="00F62FB1" w:rsidRPr="005C13B1" w:rsidRDefault="00F62FB1" w:rsidP="00357CA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F62FB1" w:rsidRDefault="00F62F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75DD2">
              <w:rPr>
                <w:rFonts w:ascii="Times New Roman" w:hAnsi="Times New Roman"/>
              </w:rPr>
              <w:t>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660E4A" w:rsidRDefault="00F62FB1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F62FB1" w:rsidRPr="005C13B1" w:rsidRDefault="00F62FB1" w:rsidP="00357CA3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0505</w:t>
            </w:r>
          </w:p>
        </w:tc>
        <w:tc>
          <w:tcPr>
            <w:tcW w:w="1410" w:type="dxa"/>
          </w:tcPr>
          <w:p w:rsidR="00F62FB1" w:rsidRDefault="00F62FB1" w:rsidP="00943F5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2FB1" w:rsidRPr="005C13B1" w:rsidRDefault="00F62FB1" w:rsidP="00357CA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Default="00F62F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660E4A" w:rsidRDefault="00F62FB1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Мероприятия по благоустройству территорий населенных пунктов</w:t>
            </w:r>
            <w:bookmarkStart w:id="0" w:name="OLE_LINK1"/>
            <w:bookmarkStart w:id="1" w:name="OLE_LINK2"/>
            <w:r w:rsidRPr="00660E4A">
              <w:rPr>
                <w:rFonts w:ascii="Times New Roman" w:hAnsi="Times New Roman"/>
              </w:rPr>
              <w:t>,</w:t>
            </w:r>
            <w:r w:rsidRPr="00660E4A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  <w:bookmarkEnd w:id="0"/>
            <w:bookmarkEnd w:id="1"/>
          </w:p>
        </w:tc>
        <w:tc>
          <w:tcPr>
            <w:tcW w:w="894" w:type="dxa"/>
          </w:tcPr>
          <w:p w:rsidR="00F62FB1" w:rsidRPr="005C13B1" w:rsidRDefault="00F62FB1" w:rsidP="00660E4A">
            <w:pPr>
              <w:spacing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0505</w:t>
            </w:r>
          </w:p>
        </w:tc>
        <w:tc>
          <w:tcPr>
            <w:tcW w:w="1410" w:type="dxa"/>
          </w:tcPr>
          <w:p w:rsidR="00F62FB1" w:rsidRPr="005C13B1" w:rsidRDefault="00F62FB1" w:rsidP="00943F5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1000474040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62FB1" w:rsidRDefault="00F62FB1" w:rsidP="00196862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075DD2">
              <w:rPr>
                <w:rFonts w:ascii="Times New Roman" w:hAnsi="Times New Roman"/>
              </w:rPr>
              <w:t>,0</w:t>
            </w:r>
          </w:p>
        </w:tc>
      </w:tr>
      <w:tr w:rsidR="00F62FB1" w:rsidRPr="005C13B1" w:rsidTr="00330136">
        <w:tc>
          <w:tcPr>
            <w:tcW w:w="4608" w:type="dxa"/>
          </w:tcPr>
          <w:p w:rsidR="00F62FB1" w:rsidRPr="005C13B1" w:rsidRDefault="00F62FB1" w:rsidP="007C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F62FB1" w:rsidRPr="005C13B1" w:rsidRDefault="00F62FB1" w:rsidP="00660E4A">
            <w:pPr>
              <w:spacing w:after="0"/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0" w:type="dxa"/>
          </w:tcPr>
          <w:p w:rsidR="00F62FB1" w:rsidRPr="005C13B1" w:rsidRDefault="00F62FB1" w:rsidP="00943F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1000474040</w:t>
            </w:r>
          </w:p>
        </w:tc>
        <w:tc>
          <w:tcPr>
            <w:tcW w:w="900" w:type="dxa"/>
          </w:tcPr>
          <w:p w:rsidR="00F62FB1" w:rsidRPr="005C13B1" w:rsidRDefault="00F62FB1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200</w:t>
            </w:r>
          </w:p>
        </w:tc>
        <w:tc>
          <w:tcPr>
            <w:tcW w:w="1442" w:type="dxa"/>
          </w:tcPr>
          <w:p w:rsidR="00F62FB1" w:rsidRPr="005C13B1" w:rsidRDefault="00F62FB1" w:rsidP="00943F50">
            <w:pPr>
              <w:tabs>
                <w:tab w:val="left" w:pos="-84"/>
              </w:tabs>
              <w:spacing w:after="0"/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C13B1">
              <w:rPr>
                <w:rFonts w:ascii="Times New Roman" w:hAnsi="Times New Roman"/>
              </w:rPr>
              <w:t>00</w:t>
            </w:r>
            <w:r w:rsidR="00075DD2">
              <w:rPr>
                <w:rFonts w:ascii="Times New Roman" w:hAnsi="Times New Roman"/>
              </w:rPr>
              <w:t>,0</w:t>
            </w:r>
          </w:p>
        </w:tc>
      </w:tr>
      <w:tr w:rsidR="00330136" w:rsidRPr="005C13B1" w:rsidTr="00330136">
        <w:tc>
          <w:tcPr>
            <w:tcW w:w="4608" w:type="dxa"/>
          </w:tcPr>
          <w:p w:rsidR="00330136" w:rsidRPr="00330136" w:rsidRDefault="00330136" w:rsidP="00D75B66">
            <w:pPr>
              <w:rPr>
                <w:rFonts w:ascii="Times New Roman" w:hAnsi="Times New Roman"/>
                <w:b/>
              </w:rPr>
            </w:pPr>
            <w:r w:rsidRPr="00330136">
              <w:rPr>
                <w:rFonts w:ascii="Times New Roman" w:hAnsi="Times New Roman"/>
                <w:b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894" w:type="dxa"/>
          </w:tcPr>
          <w:p w:rsidR="00330136" w:rsidRPr="00330136" w:rsidRDefault="00330136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1400</w:t>
            </w:r>
          </w:p>
        </w:tc>
        <w:tc>
          <w:tcPr>
            <w:tcW w:w="1410" w:type="dxa"/>
          </w:tcPr>
          <w:p w:rsidR="00330136" w:rsidRPr="00330136" w:rsidRDefault="00330136" w:rsidP="00D75B66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30136" w:rsidRPr="00330136" w:rsidRDefault="00330136" w:rsidP="00D75B66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330136" w:rsidRPr="00330136" w:rsidRDefault="00330136" w:rsidP="00D75B66">
            <w:pPr>
              <w:tabs>
                <w:tab w:val="left" w:pos="-84"/>
                <w:tab w:val="left" w:pos="34"/>
              </w:tabs>
              <w:ind w:right="-108" w:firstLine="342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1,4</w:t>
            </w:r>
          </w:p>
        </w:tc>
      </w:tr>
      <w:tr w:rsidR="00330136" w:rsidRPr="005C13B1" w:rsidTr="00330136">
        <w:tc>
          <w:tcPr>
            <w:tcW w:w="4608" w:type="dxa"/>
          </w:tcPr>
          <w:p w:rsidR="00330136" w:rsidRPr="00330136" w:rsidRDefault="00330136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894" w:type="dxa"/>
          </w:tcPr>
          <w:p w:rsidR="00330136" w:rsidRPr="00330136" w:rsidRDefault="00330136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1403</w:t>
            </w:r>
          </w:p>
        </w:tc>
        <w:tc>
          <w:tcPr>
            <w:tcW w:w="1410" w:type="dxa"/>
          </w:tcPr>
          <w:p w:rsidR="00330136" w:rsidRDefault="00330136" w:rsidP="00943F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30136" w:rsidRPr="005C13B1" w:rsidRDefault="00330136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330136" w:rsidRDefault="00330136" w:rsidP="00330136">
            <w:pPr>
              <w:jc w:val="center"/>
            </w:pPr>
            <w:r w:rsidRPr="00A2681F">
              <w:rPr>
                <w:rFonts w:ascii="Times New Roman" w:hAnsi="Times New Roman"/>
              </w:rPr>
              <w:t>1,4</w:t>
            </w:r>
          </w:p>
        </w:tc>
      </w:tr>
      <w:tr w:rsidR="00330136" w:rsidRPr="005C13B1" w:rsidTr="00330136">
        <w:tc>
          <w:tcPr>
            <w:tcW w:w="4608" w:type="dxa"/>
          </w:tcPr>
          <w:p w:rsidR="00330136" w:rsidRPr="00330136" w:rsidRDefault="00330136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94" w:type="dxa"/>
          </w:tcPr>
          <w:p w:rsidR="00330136" w:rsidRPr="00330136" w:rsidRDefault="00330136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1403</w:t>
            </w:r>
          </w:p>
        </w:tc>
        <w:tc>
          <w:tcPr>
            <w:tcW w:w="1410" w:type="dxa"/>
          </w:tcPr>
          <w:p w:rsidR="00330136" w:rsidRPr="00330136" w:rsidRDefault="00330136" w:rsidP="00D75B66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  <w:r w:rsidRPr="00330136">
              <w:rPr>
                <w:rFonts w:ascii="Times New Roman" w:hAnsi="Times New Roman"/>
                <w:sz w:val="18"/>
                <w:szCs w:val="18"/>
              </w:rPr>
              <w:t>9900074000</w:t>
            </w:r>
          </w:p>
        </w:tc>
        <w:tc>
          <w:tcPr>
            <w:tcW w:w="900" w:type="dxa"/>
          </w:tcPr>
          <w:p w:rsidR="00330136" w:rsidRPr="005C13B1" w:rsidRDefault="00330136" w:rsidP="007C6B43">
            <w:pPr>
              <w:spacing w:after="0"/>
              <w:ind w:right="-5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330136" w:rsidRDefault="00330136" w:rsidP="00330136">
            <w:pPr>
              <w:jc w:val="center"/>
            </w:pPr>
            <w:r w:rsidRPr="00A2681F">
              <w:rPr>
                <w:rFonts w:ascii="Times New Roman" w:hAnsi="Times New Roman"/>
              </w:rPr>
              <w:t>1,4</w:t>
            </w:r>
          </w:p>
        </w:tc>
      </w:tr>
      <w:tr w:rsidR="00330136" w:rsidRPr="005C13B1" w:rsidTr="00330136">
        <w:tc>
          <w:tcPr>
            <w:tcW w:w="4608" w:type="dxa"/>
          </w:tcPr>
          <w:p w:rsidR="00330136" w:rsidRPr="00330136" w:rsidRDefault="00330136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94" w:type="dxa"/>
          </w:tcPr>
          <w:p w:rsidR="00330136" w:rsidRPr="00330136" w:rsidRDefault="00330136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1403</w:t>
            </w:r>
          </w:p>
        </w:tc>
        <w:tc>
          <w:tcPr>
            <w:tcW w:w="1410" w:type="dxa"/>
          </w:tcPr>
          <w:p w:rsidR="00330136" w:rsidRPr="00330136" w:rsidRDefault="00330136" w:rsidP="00D75B66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  <w:r w:rsidRPr="00330136">
              <w:rPr>
                <w:rFonts w:ascii="Times New Roman" w:hAnsi="Times New Roman"/>
                <w:sz w:val="18"/>
                <w:szCs w:val="18"/>
              </w:rPr>
              <w:t>9900074000</w:t>
            </w:r>
          </w:p>
        </w:tc>
        <w:tc>
          <w:tcPr>
            <w:tcW w:w="900" w:type="dxa"/>
          </w:tcPr>
          <w:p w:rsidR="00330136" w:rsidRPr="005C13B1" w:rsidRDefault="00330136" w:rsidP="007C6B43">
            <w:pPr>
              <w:spacing w:after="0"/>
              <w:ind w:righ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42" w:type="dxa"/>
          </w:tcPr>
          <w:p w:rsidR="00330136" w:rsidRDefault="00330136" w:rsidP="00330136">
            <w:pPr>
              <w:jc w:val="center"/>
            </w:pPr>
            <w:r w:rsidRPr="00A2681F">
              <w:rPr>
                <w:rFonts w:ascii="Times New Roman" w:hAnsi="Times New Roman"/>
              </w:rPr>
              <w:t>1,4</w:t>
            </w:r>
          </w:p>
        </w:tc>
      </w:tr>
    </w:tbl>
    <w:p w:rsidR="00823BDC" w:rsidRDefault="00224E3A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23BDC" w:rsidRDefault="00823BDC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</w:p>
    <w:p w:rsidR="00823BDC" w:rsidRDefault="00823BDC" w:rsidP="00330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136" w:rsidRDefault="00330136" w:rsidP="00330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136" w:rsidRDefault="00330136" w:rsidP="00330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136" w:rsidRDefault="00330136" w:rsidP="00330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136" w:rsidRDefault="00330136" w:rsidP="00330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3BDC" w:rsidRDefault="00823BDC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</w:p>
    <w:p w:rsidR="00224E3A" w:rsidRPr="005C13B1" w:rsidRDefault="00823BDC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224E3A">
        <w:rPr>
          <w:rFonts w:ascii="Times New Roman" w:hAnsi="Times New Roman"/>
          <w:sz w:val="24"/>
          <w:szCs w:val="24"/>
        </w:rPr>
        <w:t xml:space="preserve">    Приложение №7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 xml:space="preserve">к  решению Совета сельского поселения                                          </w:t>
      </w:r>
      <w:proofErr w:type="spellStart"/>
      <w:r w:rsidRPr="005C13B1">
        <w:rPr>
          <w:rFonts w:ascii="Times New Roman" w:hAnsi="Times New Roman"/>
        </w:rPr>
        <w:t>Аитовский</w:t>
      </w:r>
      <w:proofErr w:type="spellEnd"/>
      <w:r w:rsidRPr="005C13B1">
        <w:rPr>
          <w:rFonts w:ascii="Times New Roman" w:hAnsi="Times New Roman"/>
        </w:rPr>
        <w:t xml:space="preserve">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224E3A" w:rsidRPr="005C13B1" w:rsidRDefault="00C34B59" w:rsidP="00660E4A">
      <w:pPr>
        <w:spacing w:line="240" w:lineRule="auto"/>
        <w:ind w:left="3969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FC27BE">
        <w:rPr>
          <w:rFonts w:ascii="Times New Roman" w:hAnsi="Times New Roman"/>
        </w:rPr>
        <w:t>_____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="007E2399">
        <w:rPr>
          <w:rFonts w:ascii="Times New Roman" w:hAnsi="Times New Roman"/>
        </w:rPr>
        <w:t xml:space="preserve"> 201</w:t>
      </w:r>
      <w:r w:rsidR="00330136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года №</w:t>
      </w:r>
      <w:r w:rsidR="00FC27BE">
        <w:rPr>
          <w:rFonts w:ascii="Times New Roman" w:hAnsi="Times New Roman"/>
        </w:rPr>
        <w:t>________</w:t>
      </w:r>
      <w:r w:rsidRPr="005C13B1">
        <w:rPr>
          <w:rFonts w:ascii="Times New Roman" w:hAnsi="Times New Roman"/>
        </w:rPr>
        <w:t xml:space="preserve">                                         </w:t>
      </w:r>
      <w:r w:rsidR="00224E3A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proofErr w:type="spellStart"/>
      <w:r w:rsidR="00224E3A" w:rsidRPr="005C13B1">
        <w:rPr>
          <w:rFonts w:ascii="Times New Roman" w:hAnsi="Times New Roman"/>
        </w:rPr>
        <w:t>Аитовский</w:t>
      </w:r>
      <w:proofErr w:type="spellEnd"/>
      <w:r w:rsidR="00224E3A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="00224E3A" w:rsidRPr="005C13B1">
        <w:rPr>
          <w:rFonts w:ascii="Times New Roman" w:hAnsi="Times New Roman"/>
        </w:rPr>
        <w:t xml:space="preserve"> Республики Башкортостан</w:t>
      </w:r>
      <w:r w:rsidR="00224E3A">
        <w:rPr>
          <w:rFonts w:ascii="Times New Roman" w:hAnsi="Times New Roman"/>
        </w:rPr>
        <w:t xml:space="preserve"> </w:t>
      </w:r>
      <w:r w:rsidR="00224E3A" w:rsidRPr="005C13B1">
        <w:rPr>
          <w:rFonts w:ascii="Times New Roman" w:hAnsi="Times New Roman"/>
        </w:rPr>
        <w:t xml:space="preserve"> на 201</w:t>
      </w:r>
      <w:r w:rsidR="00330136">
        <w:rPr>
          <w:rFonts w:ascii="Times New Roman" w:hAnsi="Times New Roman"/>
        </w:rPr>
        <w:t>9</w:t>
      </w:r>
      <w:r w:rsidR="00224E3A" w:rsidRPr="005C13B1">
        <w:rPr>
          <w:rFonts w:ascii="Times New Roman" w:hAnsi="Times New Roman"/>
        </w:rPr>
        <w:t xml:space="preserve"> год и на плановый период  20</w:t>
      </w:r>
      <w:r w:rsidR="00330136">
        <w:rPr>
          <w:rFonts w:ascii="Times New Roman" w:hAnsi="Times New Roman"/>
        </w:rPr>
        <w:t>20</w:t>
      </w:r>
      <w:r w:rsidR="00224E3A"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</w:t>
      </w:r>
      <w:r w:rsidR="00330136">
        <w:rPr>
          <w:rFonts w:ascii="Times New Roman" w:hAnsi="Times New Roman"/>
        </w:rPr>
        <w:t>1</w:t>
      </w:r>
      <w:r w:rsidR="00224E3A" w:rsidRPr="005C13B1">
        <w:rPr>
          <w:rFonts w:ascii="Times New Roman" w:hAnsi="Times New Roman"/>
        </w:rPr>
        <w:t xml:space="preserve"> годов»         </w:t>
      </w:r>
    </w:p>
    <w:p w:rsidR="00224E3A" w:rsidRPr="005402D7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</w:t>
      </w:r>
    </w:p>
    <w:p w:rsidR="008D5CF3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sz w:val="24"/>
          <w:szCs w:val="24"/>
        </w:rPr>
      </w:pPr>
      <w:r w:rsidRPr="005402D7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 </w:t>
      </w:r>
      <w:proofErr w:type="spellStart"/>
      <w:r w:rsidRPr="005402D7">
        <w:rPr>
          <w:rFonts w:ascii="Times New Roman" w:hAnsi="Times New Roman"/>
          <w:b/>
          <w:bCs/>
          <w:sz w:val="24"/>
          <w:szCs w:val="24"/>
        </w:rPr>
        <w:t>Аитовский</w:t>
      </w:r>
      <w:proofErr w:type="spellEnd"/>
      <w:r w:rsidRPr="005402D7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Бижбулякский район</w:t>
      </w:r>
      <w:r w:rsidR="00FC27BE">
        <w:rPr>
          <w:rFonts w:ascii="Times New Roman" w:hAnsi="Times New Roman"/>
          <w:b/>
          <w:bCs/>
          <w:sz w:val="24"/>
          <w:szCs w:val="24"/>
        </w:rPr>
        <w:t xml:space="preserve"> Республики Башкортостан на 201</w:t>
      </w:r>
      <w:r w:rsidR="006E5FA3">
        <w:rPr>
          <w:rFonts w:ascii="Times New Roman" w:hAnsi="Times New Roman"/>
          <w:b/>
          <w:bCs/>
          <w:sz w:val="24"/>
          <w:szCs w:val="24"/>
        </w:rPr>
        <w:t>9</w:t>
      </w:r>
      <w:r w:rsidRPr="005402D7">
        <w:rPr>
          <w:rFonts w:ascii="Times New Roman" w:hAnsi="Times New Roman"/>
          <w:b/>
          <w:bCs/>
          <w:sz w:val="24"/>
          <w:szCs w:val="24"/>
        </w:rPr>
        <w:t>год</w:t>
      </w:r>
      <w:r w:rsidRPr="005402D7">
        <w:rPr>
          <w:rFonts w:ascii="Times New Roman" w:hAnsi="Times New Roman"/>
          <w:sz w:val="24"/>
          <w:szCs w:val="24"/>
        </w:rPr>
        <w:t xml:space="preserve"> </w:t>
      </w:r>
    </w:p>
    <w:p w:rsidR="00224E3A" w:rsidRPr="005402D7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sz w:val="24"/>
          <w:szCs w:val="24"/>
        </w:rPr>
      </w:pPr>
      <w:r w:rsidRPr="005402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24E3A" w:rsidRPr="005C13B1" w:rsidRDefault="00224E3A" w:rsidP="008D5CF3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  <w:r w:rsidRPr="005C13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(тыс</w:t>
      </w:r>
      <w:proofErr w:type="gramStart"/>
      <w:r w:rsidRPr="005C13B1">
        <w:rPr>
          <w:rFonts w:ascii="Times New Roman" w:hAnsi="Times New Roman"/>
          <w:sz w:val="20"/>
          <w:szCs w:val="20"/>
        </w:rPr>
        <w:t>.р</w:t>
      </w:r>
      <w:proofErr w:type="gramEnd"/>
      <w:r w:rsidRPr="005C13B1">
        <w:rPr>
          <w:rFonts w:ascii="Times New Roman" w:hAnsi="Times New Roman"/>
          <w:sz w:val="20"/>
          <w:szCs w:val="20"/>
        </w:rPr>
        <w:t>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993"/>
        <w:gridCol w:w="1048"/>
        <w:gridCol w:w="1343"/>
        <w:gridCol w:w="641"/>
        <w:gridCol w:w="1220"/>
      </w:tblGrid>
      <w:tr w:rsidR="00224E3A" w:rsidRPr="005C13B1" w:rsidTr="000728E6">
        <w:trPr>
          <w:trHeight w:val="345"/>
        </w:trPr>
        <w:tc>
          <w:tcPr>
            <w:tcW w:w="4394" w:type="dxa"/>
          </w:tcPr>
          <w:p w:rsidR="00224E3A" w:rsidRPr="005C13B1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224E3A" w:rsidRPr="005C13B1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048" w:type="dxa"/>
          </w:tcPr>
          <w:p w:rsidR="00224E3A" w:rsidRPr="005C13B1" w:rsidRDefault="00224E3A" w:rsidP="007C6B43">
            <w:pPr>
              <w:tabs>
                <w:tab w:val="center" w:pos="34"/>
                <w:tab w:val="left" w:pos="7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3B1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43" w:type="dxa"/>
          </w:tcPr>
          <w:p w:rsidR="00224E3A" w:rsidRPr="005C13B1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641" w:type="dxa"/>
          </w:tcPr>
          <w:p w:rsidR="00224E3A" w:rsidRPr="005C13B1" w:rsidRDefault="00224E3A" w:rsidP="007C6B43">
            <w:pPr>
              <w:tabs>
                <w:tab w:val="left" w:pos="545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</w:tcPr>
          <w:p w:rsidR="00224E3A" w:rsidRPr="005C13B1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224E3A" w:rsidRPr="005C13B1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3A" w:rsidRPr="005C13B1" w:rsidTr="000728E6">
        <w:tc>
          <w:tcPr>
            <w:tcW w:w="4394" w:type="dxa"/>
            <w:tcBorders>
              <w:bottom w:val="nil"/>
            </w:tcBorders>
          </w:tcPr>
          <w:p w:rsidR="00224E3A" w:rsidRPr="005C13B1" w:rsidRDefault="00224E3A" w:rsidP="007C6B43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224E3A" w:rsidRPr="005C13B1" w:rsidRDefault="00224E3A" w:rsidP="007C6B43">
            <w:pPr>
              <w:ind w:right="28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</w:t>
            </w:r>
          </w:p>
        </w:tc>
        <w:tc>
          <w:tcPr>
            <w:tcW w:w="1048" w:type="dxa"/>
            <w:tcBorders>
              <w:bottom w:val="nil"/>
            </w:tcBorders>
          </w:tcPr>
          <w:p w:rsidR="00224E3A" w:rsidRPr="005C13B1" w:rsidRDefault="00224E3A" w:rsidP="007C6B43">
            <w:pPr>
              <w:ind w:right="28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3</w:t>
            </w:r>
          </w:p>
        </w:tc>
        <w:tc>
          <w:tcPr>
            <w:tcW w:w="1343" w:type="dxa"/>
            <w:tcBorders>
              <w:bottom w:val="nil"/>
            </w:tcBorders>
          </w:tcPr>
          <w:p w:rsidR="00224E3A" w:rsidRPr="005C13B1" w:rsidRDefault="00224E3A" w:rsidP="007C6B43">
            <w:pPr>
              <w:ind w:right="28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4</w:t>
            </w:r>
          </w:p>
        </w:tc>
        <w:tc>
          <w:tcPr>
            <w:tcW w:w="641" w:type="dxa"/>
            <w:tcBorders>
              <w:bottom w:val="nil"/>
            </w:tcBorders>
          </w:tcPr>
          <w:p w:rsidR="00224E3A" w:rsidRPr="005C13B1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5C13B1" w:rsidRDefault="00224E3A" w:rsidP="007C6B43">
            <w:pPr>
              <w:ind w:right="28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6</w:t>
            </w:r>
          </w:p>
        </w:tc>
      </w:tr>
      <w:tr w:rsidR="006E5FA3" w:rsidRPr="005C13B1" w:rsidTr="000728E6">
        <w:tc>
          <w:tcPr>
            <w:tcW w:w="4394" w:type="dxa"/>
          </w:tcPr>
          <w:p w:rsidR="006E5FA3" w:rsidRPr="005C13B1" w:rsidRDefault="006E5FA3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6E5FA3" w:rsidRPr="005C13B1" w:rsidRDefault="006E5FA3" w:rsidP="007C6B43">
            <w:pPr>
              <w:ind w:righ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6E5FA3" w:rsidRPr="005C13B1" w:rsidRDefault="006E5FA3" w:rsidP="007C6B43">
            <w:pPr>
              <w:ind w:righ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</w:tcPr>
          <w:p w:rsidR="006E5FA3" w:rsidRPr="005C13B1" w:rsidRDefault="006E5FA3" w:rsidP="007C6B43">
            <w:pPr>
              <w:ind w:right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1" w:type="dxa"/>
          </w:tcPr>
          <w:p w:rsidR="006E5FA3" w:rsidRPr="005C13B1" w:rsidRDefault="006E5FA3" w:rsidP="007C6B43">
            <w:pPr>
              <w:tabs>
                <w:tab w:val="left" w:pos="545"/>
              </w:tabs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</w:tcPr>
          <w:p w:rsidR="006E5FA3" w:rsidRDefault="006E5FA3" w:rsidP="006E5FA3">
            <w:pPr>
              <w:jc w:val="center"/>
            </w:pPr>
            <w:r w:rsidRPr="00B002A5">
              <w:rPr>
                <w:rFonts w:ascii="Times New Roman" w:hAnsi="Times New Roman"/>
                <w:b/>
                <w:bCs/>
                <w:sz w:val="20"/>
                <w:szCs w:val="20"/>
              </w:rPr>
              <w:t>3103,6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ind w:left="-108" w:right="-5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  <w:lang w:val="en-US"/>
              </w:rPr>
              <w:t xml:space="preserve">  </w:t>
            </w: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tabs>
                <w:tab w:val="left" w:pos="545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Default="006E5FA3" w:rsidP="006E5FA3">
            <w:pPr>
              <w:jc w:val="center"/>
            </w:pPr>
            <w:r w:rsidRPr="00B002A5">
              <w:rPr>
                <w:rFonts w:ascii="Times New Roman" w:hAnsi="Times New Roman"/>
                <w:b/>
                <w:bCs/>
                <w:sz w:val="20"/>
                <w:szCs w:val="20"/>
              </w:rPr>
              <w:t>3103,6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Pr="005C13B1" w:rsidRDefault="006E5FA3" w:rsidP="00D75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2204,3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  <w:bCs/>
              </w:rPr>
            </w:pPr>
            <w:r w:rsidRPr="005C13B1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Pr="005C13B1" w:rsidRDefault="006E5FA3" w:rsidP="00D75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  <w:bCs/>
              </w:rPr>
            </w:pPr>
            <w:r w:rsidRPr="005C13B1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943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Default="006E5FA3" w:rsidP="00D75B66">
            <w:pPr>
              <w:jc w:val="center"/>
            </w:pPr>
            <w:r w:rsidRPr="00201FEB"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6E5FA3" w:rsidRDefault="006E5FA3" w:rsidP="00D75B66">
            <w:pPr>
              <w:jc w:val="center"/>
            </w:pPr>
            <w:r w:rsidRPr="00201FEB"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Pr="005402D7" w:rsidRDefault="006E5FA3" w:rsidP="00D75B6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1496,9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8D59AC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Pr="005402D7" w:rsidRDefault="006E5FA3" w:rsidP="00D75B6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1496,9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ind w:right="-5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8D59AC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 xml:space="preserve">  100</w:t>
            </w:r>
          </w:p>
        </w:tc>
        <w:tc>
          <w:tcPr>
            <w:tcW w:w="1220" w:type="dxa"/>
            <w:tcBorders>
              <w:top w:val="nil"/>
            </w:tcBorders>
          </w:tcPr>
          <w:p w:rsidR="006E5FA3" w:rsidRPr="005C13B1" w:rsidRDefault="006E5FA3" w:rsidP="00D75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1205,7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5C13B1" w:rsidRDefault="006E5FA3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7C6B43">
            <w:pPr>
              <w:ind w:right="-54"/>
              <w:jc w:val="center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0104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8D59AC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 xml:space="preserve">  200</w:t>
            </w:r>
          </w:p>
        </w:tc>
        <w:tc>
          <w:tcPr>
            <w:tcW w:w="1220" w:type="dxa"/>
            <w:tcBorders>
              <w:top w:val="nil"/>
            </w:tcBorders>
          </w:tcPr>
          <w:p w:rsidR="006E5FA3" w:rsidRPr="005C13B1" w:rsidRDefault="006E5FA3" w:rsidP="00D75B66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291,2</w:t>
            </w:r>
          </w:p>
        </w:tc>
      </w:tr>
      <w:tr w:rsidR="000728E6" w:rsidRPr="00660E4A" w:rsidTr="000728E6">
        <w:tc>
          <w:tcPr>
            <w:tcW w:w="4394" w:type="dxa"/>
            <w:tcBorders>
              <w:top w:val="nil"/>
            </w:tcBorders>
          </w:tcPr>
          <w:p w:rsidR="000728E6" w:rsidRPr="00660E4A" w:rsidRDefault="000728E6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</w:tcBorders>
          </w:tcPr>
          <w:p w:rsidR="000728E6" w:rsidRPr="00660E4A" w:rsidRDefault="000728E6" w:rsidP="007C6B43">
            <w:pPr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0728E6" w:rsidRPr="00660E4A" w:rsidRDefault="000728E6" w:rsidP="007C6B43">
            <w:pPr>
              <w:ind w:right="-54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0111</w:t>
            </w:r>
          </w:p>
        </w:tc>
        <w:tc>
          <w:tcPr>
            <w:tcW w:w="1343" w:type="dxa"/>
            <w:tcBorders>
              <w:top w:val="nil"/>
            </w:tcBorders>
          </w:tcPr>
          <w:p w:rsidR="000728E6" w:rsidRPr="00660E4A" w:rsidRDefault="000728E6" w:rsidP="007C6B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0728E6" w:rsidRPr="00660E4A" w:rsidRDefault="000728E6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0728E6" w:rsidRPr="001E4AAC" w:rsidRDefault="006E5FA3" w:rsidP="00075DD2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DD2">
              <w:rPr>
                <w:rFonts w:ascii="Times New Roman" w:hAnsi="Times New Roman"/>
                <w:sz w:val="24"/>
                <w:szCs w:val="24"/>
              </w:rPr>
              <w:t>,</w:t>
            </w:r>
            <w:r w:rsidR="000728E6" w:rsidRPr="001E4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8E6" w:rsidRPr="00660E4A" w:rsidTr="000728E6">
        <w:tc>
          <w:tcPr>
            <w:tcW w:w="4394" w:type="dxa"/>
            <w:tcBorders>
              <w:top w:val="nil"/>
            </w:tcBorders>
          </w:tcPr>
          <w:p w:rsidR="000728E6" w:rsidRPr="00660E4A" w:rsidRDefault="000728E6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Резервные фонды сельских поселений</w:t>
            </w:r>
          </w:p>
        </w:tc>
        <w:tc>
          <w:tcPr>
            <w:tcW w:w="993" w:type="dxa"/>
            <w:tcBorders>
              <w:top w:val="nil"/>
            </w:tcBorders>
          </w:tcPr>
          <w:p w:rsidR="000728E6" w:rsidRPr="00660E4A" w:rsidRDefault="000728E6" w:rsidP="007C6B43">
            <w:pPr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0728E6" w:rsidRPr="00660E4A" w:rsidRDefault="000728E6" w:rsidP="007C6B43">
            <w:pPr>
              <w:ind w:right="-54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0111</w:t>
            </w:r>
          </w:p>
        </w:tc>
        <w:tc>
          <w:tcPr>
            <w:tcW w:w="1343" w:type="dxa"/>
            <w:tcBorders>
              <w:top w:val="nil"/>
            </w:tcBorders>
          </w:tcPr>
          <w:p w:rsidR="000728E6" w:rsidRPr="00660E4A" w:rsidRDefault="000728E6" w:rsidP="007C6B43">
            <w:pPr>
              <w:jc w:val="center"/>
              <w:rPr>
                <w:rFonts w:ascii="Times New Roman" w:hAnsi="Times New Roman"/>
              </w:rPr>
            </w:pPr>
            <w:r w:rsidRPr="00660E4A">
              <w:rPr>
                <w:sz w:val="20"/>
                <w:szCs w:val="20"/>
              </w:rPr>
              <w:t>9900</w:t>
            </w:r>
            <w:r w:rsidR="008626A2" w:rsidRPr="00660E4A">
              <w:rPr>
                <w:sz w:val="20"/>
                <w:szCs w:val="20"/>
              </w:rPr>
              <w:t>00</w:t>
            </w:r>
            <w:r w:rsidRPr="00660E4A">
              <w:rPr>
                <w:sz w:val="20"/>
                <w:szCs w:val="20"/>
              </w:rPr>
              <w:t>750</w:t>
            </w:r>
            <w:r w:rsidR="008626A2" w:rsidRPr="00660E4A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0728E6" w:rsidRPr="00660E4A" w:rsidRDefault="000728E6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0728E6" w:rsidRPr="001E4AAC" w:rsidRDefault="006E5FA3" w:rsidP="00075DD2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DD2">
              <w:rPr>
                <w:rFonts w:ascii="Times New Roman" w:hAnsi="Times New Roman"/>
                <w:sz w:val="24"/>
                <w:szCs w:val="24"/>
              </w:rPr>
              <w:t>,</w:t>
            </w:r>
            <w:r w:rsidR="000728E6" w:rsidRPr="001E4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8E6" w:rsidRPr="00660E4A" w:rsidTr="000728E6">
        <w:tc>
          <w:tcPr>
            <w:tcW w:w="4394" w:type="dxa"/>
            <w:tcBorders>
              <w:top w:val="nil"/>
            </w:tcBorders>
          </w:tcPr>
          <w:p w:rsidR="000728E6" w:rsidRPr="00660E4A" w:rsidRDefault="000728E6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0728E6" w:rsidRPr="00660E4A" w:rsidRDefault="000728E6" w:rsidP="002F3F91">
            <w:pPr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0728E6" w:rsidRPr="00660E4A" w:rsidRDefault="000728E6" w:rsidP="002F3F91">
            <w:pPr>
              <w:ind w:right="-54"/>
              <w:jc w:val="center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0111</w:t>
            </w:r>
          </w:p>
        </w:tc>
        <w:tc>
          <w:tcPr>
            <w:tcW w:w="1343" w:type="dxa"/>
            <w:tcBorders>
              <w:top w:val="nil"/>
            </w:tcBorders>
          </w:tcPr>
          <w:p w:rsidR="000728E6" w:rsidRPr="00660E4A" w:rsidRDefault="000728E6" w:rsidP="007C6B43">
            <w:pPr>
              <w:jc w:val="center"/>
              <w:rPr>
                <w:rFonts w:ascii="Times New Roman" w:hAnsi="Times New Roman"/>
              </w:rPr>
            </w:pPr>
            <w:r w:rsidRPr="00660E4A">
              <w:rPr>
                <w:sz w:val="20"/>
                <w:szCs w:val="20"/>
              </w:rPr>
              <w:t>9900</w:t>
            </w:r>
            <w:r w:rsidR="008626A2" w:rsidRPr="00660E4A">
              <w:rPr>
                <w:sz w:val="20"/>
                <w:szCs w:val="20"/>
              </w:rPr>
              <w:t>0</w:t>
            </w:r>
            <w:r w:rsidRPr="00660E4A">
              <w:rPr>
                <w:sz w:val="20"/>
                <w:szCs w:val="20"/>
              </w:rPr>
              <w:t>750</w:t>
            </w:r>
            <w:r w:rsidR="008626A2" w:rsidRPr="00660E4A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0728E6" w:rsidRPr="00660E4A" w:rsidRDefault="000728E6" w:rsidP="007C6B43">
            <w:pPr>
              <w:ind w:right="-50"/>
              <w:rPr>
                <w:rFonts w:ascii="Times New Roman" w:hAnsi="Times New Roman"/>
              </w:rPr>
            </w:pPr>
            <w:r w:rsidRPr="00660E4A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0728E6" w:rsidRPr="001E4AAC" w:rsidRDefault="006E5FA3" w:rsidP="00075DD2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DD2">
              <w:rPr>
                <w:rFonts w:ascii="Times New Roman" w:hAnsi="Times New Roman"/>
                <w:sz w:val="24"/>
                <w:szCs w:val="24"/>
              </w:rPr>
              <w:t>,</w:t>
            </w:r>
            <w:r w:rsidR="000728E6" w:rsidRPr="001E4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4E3A" w:rsidRPr="005C13B1" w:rsidTr="000728E6">
        <w:tc>
          <w:tcPr>
            <w:tcW w:w="4394" w:type="dxa"/>
            <w:tcBorders>
              <w:top w:val="nil"/>
            </w:tcBorders>
          </w:tcPr>
          <w:p w:rsidR="00224E3A" w:rsidRPr="005C13B1" w:rsidRDefault="00224E3A" w:rsidP="007C6B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5C13B1" w:rsidRDefault="00224E3A" w:rsidP="007C6B43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075DD2" w:rsidRDefault="006E5FA3" w:rsidP="00C35A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DD2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</w:tr>
      <w:tr w:rsidR="006E5FA3" w:rsidRPr="005C13B1" w:rsidTr="000728E6">
        <w:tc>
          <w:tcPr>
            <w:tcW w:w="4394" w:type="dxa"/>
          </w:tcPr>
          <w:p w:rsidR="006E5FA3" w:rsidRPr="005C13B1" w:rsidRDefault="006E5FA3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3" w:type="dxa"/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6E5FA3" w:rsidRPr="00075DD2" w:rsidRDefault="006E5FA3" w:rsidP="006E5FA3">
            <w:pPr>
              <w:jc w:val="center"/>
            </w:pPr>
            <w:r w:rsidRPr="00075DD2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</w:tr>
      <w:tr w:rsidR="006E5FA3" w:rsidRPr="005C13B1" w:rsidTr="000728E6">
        <w:tc>
          <w:tcPr>
            <w:tcW w:w="4394" w:type="dxa"/>
          </w:tcPr>
          <w:p w:rsidR="006E5FA3" w:rsidRPr="005C13B1" w:rsidRDefault="006E5FA3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 на территориях</w:t>
            </w:r>
            <w:proofErr w:type="gramStart"/>
            <w:r w:rsidRPr="005C13B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C13B1">
              <w:rPr>
                <w:rFonts w:ascii="Times New Roman" w:hAnsi="Times New Roman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993" w:type="dxa"/>
          </w:tcPr>
          <w:p w:rsidR="006E5FA3" w:rsidRPr="005C13B1" w:rsidRDefault="006E5FA3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3" w:type="dxa"/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C13B1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6E5FA3" w:rsidRPr="005C13B1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6E5FA3" w:rsidRPr="00075DD2" w:rsidRDefault="006E5FA3" w:rsidP="006E5FA3">
            <w:pPr>
              <w:jc w:val="center"/>
            </w:pPr>
            <w:r w:rsidRPr="00075DD2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</w:tr>
      <w:tr w:rsidR="006E5FA3" w:rsidRPr="006E5FA3" w:rsidTr="000728E6">
        <w:tc>
          <w:tcPr>
            <w:tcW w:w="4394" w:type="dxa"/>
          </w:tcPr>
          <w:p w:rsidR="006E5FA3" w:rsidRPr="006E5FA3" w:rsidRDefault="006E5FA3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5FA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6E5FA3" w:rsidRPr="006E5FA3" w:rsidRDefault="006E5FA3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6E5FA3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48" w:type="dxa"/>
          </w:tcPr>
          <w:p w:rsidR="006E5FA3" w:rsidRPr="006E5FA3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A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3" w:type="dxa"/>
          </w:tcPr>
          <w:p w:rsidR="006E5FA3" w:rsidRPr="006E5FA3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A3">
              <w:rPr>
                <w:rFonts w:ascii="Times New Roman" w:hAnsi="Times New Roman"/>
                <w:sz w:val="20"/>
                <w:szCs w:val="20"/>
              </w:rPr>
              <w:t>9900051180</w:t>
            </w:r>
          </w:p>
        </w:tc>
        <w:tc>
          <w:tcPr>
            <w:tcW w:w="641" w:type="dxa"/>
          </w:tcPr>
          <w:p w:rsidR="006E5FA3" w:rsidRPr="006E5FA3" w:rsidRDefault="006E5FA3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</w:tcPr>
          <w:p w:rsidR="006E5FA3" w:rsidRPr="00075DD2" w:rsidRDefault="006E5FA3" w:rsidP="006E5FA3">
            <w:pPr>
              <w:jc w:val="center"/>
              <w:rPr>
                <w:sz w:val="20"/>
                <w:szCs w:val="20"/>
              </w:rPr>
            </w:pPr>
            <w:r w:rsidRPr="00075DD2">
              <w:rPr>
                <w:rFonts w:ascii="Times New Roman" w:hAnsi="Times New Roman"/>
                <w:bCs/>
                <w:sz w:val="20"/>
                <w:szCs w:val="20"/>
              </w:rPr>
              <w:t>80,2</w:t>
            </w:r>
          </w:p>
        </w:tc>
      </w:tr>
      <w:tr w:rsidR="00224E3A" w:rsidRPr="005C13B1" w:rsidTr="000728E6">
        <w:tc>
          <w:tcPr>
            <w:tcW w:w="4394" w:type="dxa"/>
          </w:tcPr>
          <w:p w:rsidR="00224E3A" w:rsidRPr="005C13B1" w:rsidRDefault="00224E3A" w:rsidP="007C6B43">
            <w:pPr>
              <w:rPr>
                <w:rFonts w:ascii="Times New Roman" w:hAnsi="Times New Roman"/>
                <w:b/>
              </w:rPr>
            </w:pPr>
            <w:r w:rsidRPr="005C13B1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993" w:type="dxa"/>
          </w:tcPr>
          <w:p w:rsidR="00224E3A" w:rsidRPr="005C13B1" w:rsidRDefault="00224E3A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3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224E3A" w:rsidRPr="005C13B1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4E3A" w:rsidRPr="001E4AAC" w:rsidRDefault="00935E75" w:rsidP="00935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21</w:t>
            </w:r>
            <w:r w:rsidR="00224E3A" w:rsidRPr="001E4AAC">
              <w:rPr>
                <w:rFonts w:ascii="Times New Roman" w:hAnsi="Times New Roman"/>
                <w:sz w:val="24"/>
                <w:szCs w:val="24"/>
              </w:rPr>
              <w:t>4,</w:t>
            </w:r>
            <w:r w:rsidRPr="001E4A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E3A" w:rsidRPr="005C13B1" w:rsidTr="000728E6">
        <w:tc>
          <w:tcPr>
            <w:tcW w:w="4394" w:type="dxa"/>
          </w:tcPr>
          <w:p w:rsidR="00224E3A" w:rsidRPr="005C13B1" w:rsidRDefault="00224E3A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993" w:type="dxa"/>
          </w:tcPr>
          <w:p w:rsidR="00224E3A" w:rsidRPr="005C13B1" w:rsidRDefault="00224E3A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224E3A" w:rsidRPr="005C13B1" w:rsidRDefault="00224E3A" w:rsidP="007C6B43">
            <w:pPr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343" w:type="dxa"/>
          </w:tcPr>
          <w:p w:rsidR="00224E3A" w:rsidRPr="008D59AC" w:rsidRDefault="00224E3A" w:rsidP="008626A2">
            <w:pPr>
              <w:ind w:right="-50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1000</w:t>
            </w:r>
            <w:r w:rsidR="008626A2" w:rsidRPr="008D59AC">
              <w:rPr>
                <w:rFonts w:ascii="Times New Roman" w:hAnsi="Times New Roman"/>
                <w:sz w:val="20"/>
                <w:szCs w:val="20"/>
              </w:rPr>
              <w:t>103</w:t>
            </w:r>
            <w:r w:rsidRPr="008D59AC">
              <w:rPr>
                <w:rFonts w:ascii="Times New Roman" w:hAnsi="Times New Roman"/>
                <w:sz w:val="20"/>
                <w:szCs w:val="20"/>
              </w:rPr>
              <w:t>15</w:t>
            </w:r>
            <w:r w:rsidR="008626A2" w:rsidRPr="008D5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224E3A" w:rsidRPr="005C13B1" w:rsidRDefault="00224E3A" w:rsidP="007C6B43">
            <w:pPr>
              <w:tabs>
                <w:tab w:val="left" w:pos="545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224E3A" w:rsidRPr="001E4AAC" w:rsidRDefault="00935E75" w:rsidP="007C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214,7</w:t>
            </w:r>
          </w:p>
        </w:tc>
      </w:tr>
      <w:tr w:rsidR="00C35ACE" w:rsidRPr="005C13B1" w:rsidTr="000728E6">
        <w:tc>
          <w:tcPr>
            <w:tcW w:w="4394" w:type="dxa"/>
          </w:tcPr>
          <w:p w:rsidR="00C35ACE" w:rsidRPr="005C13B1" w:rsidRDefault="00C35ACE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C35ACE" w:rsidRPr="005C13B1" w:rsidRDefault="00C35ACE" w:rsidP="001C5918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</w:tcPr>
          <w:p w:rsidR="00C35ACE" w:rsidRPr="005C13B1" w:rsidRDefault="00C35ACE" w:rsidP="001C5918">
            <w:pPr>
              <w:ind w:right="-101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0409</w:t>
            </w:r>
          </w:p>
        </w:tc>
        <w:tc>
          <w:tcPr>
            <w:tcW w:w="1343" w:type="dxa"/>
          </w:tcPr>
          <w:p w:rsidR="00C35ACE" w:rsidRPr="008D59AC" w:rsidRDefault="00C35ACE" w:rsidP="001C5918">
            <w:pPr>
              <w:ind w:right="-50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1000</w:t>
            </w:r>
            <w:r w:rsidR="008626A2" w:rsidRPr="008D59AC">
              <w:rPr>
                <w:rFonts w:ascii="Times New Roman" w:hAnsi="Times New Roman"/>
                <w:sz w:val="20"/>
                <w:szCs w:val="20"/>
              </w:rPr>
              <w:t>10</w:t>
            </w:r>
            <w:r w:rsidRPr="008D59AC">
              <w:rPr>
                <w:rFonts w:ascii="Times New Roman" w:hAnsi="Times New Roman"/>
                <w:sz w:val="20"/>
                <w:szCs w:val="20"/>
              </w:rPr>
              <w:t>315</w:t>
            </w:r>
            <w:r w:rsidR="008626A2" w:rsidRPr="008D5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C35ACE" w:rsidRPr="005C13B1" w:rsidRDefault="00C35ACE" w:rsidP="007C6B43">
            <w:pPr>
              <w:tabs>
                <w:tab w:val="left" w:pos="545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</w:tcPr>
          <w:p w:rsidR="00C35ACE" w:rsidRPr="001E4AAC" w:rsidRDefault="00C35ACE" w:rsidP="007C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214,7</w:t>
            </w:r>
          </w:p>
        </w:tc>
      </w:tr>
      <w:tr w:rsidR="00224E3A" w:rsidRPr="005C13B1" w:rsidTr="000728E6">
        <w:tc>
          <w:tcPr>
            <w:tcW w:w="4394" w:type="dxa"/>
            <w:tcBorders>
              <w:top w:val="nil"/>
            </w:tcBorders>
          </w:tcPr>
          <w:p w:rsidR="00224E3A" w:rsidRPr="00C35ACE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5ACE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</w:tcBorders>
          </w:tcPr>
          <w:p w:rsidR="00224E3A" w:rsidRPr="005C13B1" w:rsidRDefault="00224E3A" w:rsidP="007C6B43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224E3A" w:rsidRPr="005C13B1" w:rsidRDefault="00224E3A" w:rsidP="007C6B43">
            <w:pPr>
              <w:ind w:left="34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343" w:type="dxa"/>
            <w:tcBorders>
              <w:top w:val="nil"/>
            </w:tcBorders>
          </w:tcPr>
          <w:p w:rsidR="00224E3A" w:rsidRPr="005C13B1" w:rsidRDefault="00224E3A" w:rsidP="007C6B43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24E3A" w:rsidRPr="005C13B1" w:rsidRDefault="00224E3A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1E4AAC" w:rsidRDefault="006E5FA3" w:rsidP="001E4AAC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602,0</w:t>
            </w:r>
          </w:p>
        </w:tc>
      </w:tr>
      <w:tr w:rsidR="00C35ACE" w:rsidRPr="005C13B1" w:rsidTr="000728E6">
        <w:tc>
          <w:tcPr>
            <w:tcW w:w="4394" w:type="dxa"/>
            <w:tcBorders>
              <w:top w:val="nil"/>
            </w:tcBorders>
          </w:tcPr>
          <w:p w:rsidR="00C35ACE" w:rsidRPr="00C35ACE" w:rsidRDefault="00C35ACE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Cs/>
              </w:rPr>
            </w:pPr>
            <w:r w:rsidRPr="00C35ACE">
              <w:rPr>
                <w:rFonts w:ascii="Times New Roman" w:hAnsi="Times New Roman"/>
                <w:bCs/>
              </w:rPr>
              <w:t>Жилищное хозяйст</w:t>
            </w:r>
            <w:r w:rsidR="00FF2A71">
              <w:rPr>
                <w:rFonts w:ascii="Times New Roman" w:hAnsi="Times New Roman"/>
                <w:bCs/>
              </w:rPr>
              <w:t>в</w:t>
            </w:r>
            <w:r w:rsidRPr="00C35ACE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5C13B1" w:rsidRDefault="00C35ACE" w:rsidP="007C6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5C13B1" w:rsidRDefault="00C35ACE" w:rsidP="007C6B43">
            <w:pPr>
              <w:ind w:left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0501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5C13B1" w:rsidRDefault="00C35ACE" w:rsidP="008626A2">
            <w:pPr>
              <w:spacing w:after="0"/>
              <w:ind w:right="-126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C35ACE" w:rsidRPr="005C13B1" w:rsidRDefault="00C35ACE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35ACE" w:rsidRPr="00075DD2" w:rsidRDefault="00C35ACE" w:rsidP="00935E75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DD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C35ACE" w:rsidRPr="005C13B1" w:rsidTr="000728E6">
        <w:tc>
          <w:tcPr>
            <w:tcW w:w="4394" w:type="dxa"/>
            <w:tcBorders>
              <w:top w:val="nil"/>
            </w:tcBorders>
          </w:tcPr>
          <w:p w:rsidR="00C35ACE" w:rsidRPr="00C35ACE" w:rsidRDefault="00943F50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5C13B1" w:rsidRDefault="00C35ACE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5C13B1" w:rsidRDefault="00C35ACE" w:rsidP="00935E75">
            <w:pPr>
              <w:ind w:left="34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050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5C13B1" w:rsidRDefault="008626A2" w:rsidP="008626A2">
            <w:pPr>
              <w:tabs>
                <w:tab w:val="left" w:pos="1127"/>
              </w:tabs>
              <w:spacing w:after="0"/>
              <w:ind w:right="-126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203610</w:t>
            </w:r>
          </w:p>
        </w:tc>
        <w:tc>
          <w:tcPr>
            <w:tcW w:w="641" w:type="dxa"/>
            <w:tcBorders>
              <w:top w:val="nil"/>
            </w:tcBorders>
          </w:tcPr>
          <w:p w:rsidR="00C35ACE" w:rsidRPr="005C13B1" w:rsidRDefault="00C35ACE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35ACE" w:rsidRPr="006E5FA3" w:rsidRDefault="00C35ACE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FA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C35ACE" w:rsidRPr="005C13B1" w:rsidTr="000728E6">
        <w:tc>
          <w:tcPr>
            <w:tcW w:w="4394" w:type="dxa"/>
            <w:tcBorders>
              <w:top w:val="nil"/>
            </w:tcBorders>
          </w:tcPr>
          <w:p w:rsidR="00C35ACE" w:rsidRPr="005C13B1" w:rsidRDefault="00C35ACE" w:rsidP="001C5918">
            <w:pPr>
              <w:rPr>
                <w:rFonts w:ascii="Times New Roman" w:hAnsi="Times New Roman"/>
                <w:sz w:val="20"/>
                <w:szCs w:val="20"/>
              </w:rPr>
            </w:pPr>
            <w:r w:rsidRPr="005C13B1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5C13B1" w:rsidRDefault="00C35ACE" w:rsidP="001C5918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5C13B1" w:rsidRDefault="00C35ACE" w:rsidP="001C5918">
            <w:pPr>
              <w:ind w:left="34"/>
              <w:rPr>
                <w:rFonts w:ascii="Times New Roman" w:hAnsi="Times New Roman"/>
                <w:b/>
                <w:bCs/>
              </w:rPr>
            </w:pPr>
            <w:r w:rsidRPr="005C13B1">
              <w:rPr>
                <w:rFonts w:ascii="Times New Roman" w:hAnsi="Times New Roman"/>
                <w:b/>
                <w:bCs/>
              </w:rPr>
              <w:t>050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5C13B1" w:rsidRDefault="008626A2" w:rsidP="008626A2">
            <w:pPr>
              <w:spacing w:after="0"/>
              <w:ind w:right="-126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203610</w:t>
            </w:r>
          </w:p>
        </w:tc>
        <w:tc>
          <w:tcPr>
            <w:tcW w:w="641" w:type="dxa"/>
            <w:tcBorders>
              <w:top w:val="nil"/>
            </w:tcBorders>
          </w:tcPr>
          <w:p w:rsidR="00C35ACE" w:rsidRPr="005C13B1" w:rsidRDefault="00C35ACE" w:rsidP="007C6B43">
            <w:pPr>
              <w:ind w:righ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C35ACE" w:rsidRPr="006E5FA3" w:rsidRDefault="00C35ACE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FA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C35ACE" w:rsidRPr="005C13B1" w:rsidTr="000728E6">
        <w:tc>
          <w:tcPr>
            <w:tcW w:w="4394" w:type="dxa"/>
            <w:tcBorders>
              <w:top w:val="nil"/>
            </w:tcBorders>
          </w:tcPr>
          <w:p w:rsidR="00C35ACE" w:rsidRPr="005C13B1" w:rsidRDefault="00C35ACE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C13B1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</w:tcBorders>
          </w:tcPr>
          <w:p w:rsidR="00C35ACE" w:rsidRPr="005C13B1" w:rsidRDefault="00C35ACE" w:rsidP="007C6B4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C35ACE" w:rsidRPr="005C13B1" w:rsidRDefault="00C35ACE" w:rsidP="007C6B43">
            <w:pPr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C35ACE" w:rsidRPr="005C13B1" w:rsidRDefault="00C35ACE" w:rsidP="007C6B43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C35ACE" w:rsidRPr="005C13B1" w:rsidRDefault="00C35ACE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35ACE" w:rsidRPr="001E4AAC" w:rsidRDefault="006E5FA3" w:rsidP="006E5FA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626A2" w:rsidRPr="005C13B1" w:rsidTr="00357CA3">
        <w:tc>
          <w:tcPr>
            <w:tcW w:w="4394" w:type="dxa"/>
            <w:tcBorders>
              <w:top w:val="nil"/>
            </w:tcBorders>
          </w:tcPr>
          <w:p w:rsidR="008626A2" w:rsidRPr="006E5FA3" w:rsidRDefault="008626A2" w:rsidP="00357CA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E5FA3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</w:tcBorders>
          </w:tcPr>
          <w:p w:rsidR="008626A2" w:rsidRPr="005C13B1" w:rsidRDefault="008626A2" w:rsidP="00357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8626A2" w:rsidRPr="005C13B1" w:rsidRDefault="008626A2" w:rsidP="00357CA3">
            <w:pPr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8626A2" w:rsidRPr="005C13B1" w:rsidRDefault="008626A2" w:rsidP="008626A2">
            <w:pPr>
              <w:tabs>
                <w:tab w:val="left" w:pos="1127"/>
              </w:tabs>
              <w:ind w:right="-126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30</w:t>
            </w:r>
            <w:r w:rsidRPr="005C13B1">
              <w:rPr>
                <w:rFonts w:ascii="Times New Roman" w:hAnsi="Times New Roman"/>
              </w:rPr>
              <w:t>605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8626A2" w:rsidRPr="005C13B1" w:rsidRDefault="008626A2" w:rsidP="00357CA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8626A2" w:rsidRPr="001E4AAC" w:rsidRDefault="008626A2" w:rsidP="008626A2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626A2" w:rsidRPr="005C13B1" w:rsidTr="00357CA3">
        <w:tc>
          <w:tcPr>
            <w:tcW w:w="4394" w:type="dxa"/>
            <w:tcBorders>
              <w:top w:val="nil"/>
            </w:tcBorders>
          </w:tcPr>
          <w:p w:rsidR="008626A2" w:rsidRPr="006E5FA3" w:rsidRDefault="008626A2" w:rsidP="00357CA3">
            <w:pPr>
              <w:rPr>
                <w:rFonts w:ascii="Times New Roman" w:hAnsi="Times New Roman"/>
              </w:rPr>
            </w:pPr>
            <w:r w:rsidRPr="006E5FA3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8626A2" w:rsidRPr="005C13B1" w:rsidRDefault="008626A2" w:rsidP="00357CA3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8626A2" w:rsidRPr="005C13B1" w:rsidRDefault="008626A2" w:rsidP="00357CA3">
            <w:pPr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0503</w:t>
            </w:r>
          </w:p>
        </w:tc>
        <w:tc>
          <w:tcPr>
            <w:tcW w:w="1343" w:type="dxa"/>
            <w:tcBorders>
              <w:top w:val="nil"/>
            </w:tcBorders>
          </w:tcPr>
          <w:p w:rsidR="008626A2" w:rsidRPr="005C13B1" w:rsidRDefault="008626A2" w:rsidP="008626A2">
            <w:pPr>
              <w:ind w:right="-126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30</w:t>
            </w:r>
            <w:r w:rsidRPr="005C13B1">
              <w:rPr>
                <w:rFonts w:ascii="Times New Roman" w:hAnsi="Times New Roman"/>
              </w:rPr>
              <w:t>605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nil"/>
            </w:tcBorders>
          </w:tcPr>
          <w:p w:rsidR="008626A2" w:rsidRPr="005C13B1" w:rsidRDefault="008626A2" w:rsidP="00357CA3">
            <w:pPr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8626A2" w:rsidRPr="001E4AAC" w:rsidRDefault="008626A2" w:rsidP="008626A2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72ECD" w:rsidRPr="005C13B1" w:rsidTr="00357CA3">
        <w:tc>
          <w:tcPr>
            <w:tcW w:w="4394" w:type="dxa"/>
            <w:tcBorders>
              <w:top w:val="nil"/>
            </w:tcBorders>
          </w:tcPr>
          <w:p w:rsidR="00E72ECD" w:rsidRPr="006E5FA3" w:rsidRDefault="00E72ECD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6E5FA3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</w:tcBorders>
          </w:tcPr>
          <w:p w:rsidR="00E72ECD" w:rsidRPr="005C13B1" w:rsidRDefault="00E72ECD" w:rsidP="00357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E72ECD" w:rsidRPr="005C13B1" w:rsidRDefault="00E72ECD" w:rsidP="00357CA3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0505</w:t>
            </w:r>
          </w:p>
        </w:tc>
        <w:tc>
          <w:tcPr>
            <w:tcW w:w="1343" w:type="dxa"/>
            <w:tcBorders>
              <w:top w:val="nil"/>
            </w:tcBorders>
          </w:tcPr>
          <w:p w:rsidR="00E72ECD" w:rsidRPr="005C13B1" w:rsidRDefault="00E72ECD" w:rsidP="008626A2">
            <w:pPr>
              <w:ind w:right="-126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E72ECD" w:rsidRPr="005C13B1" w:rsidRDefault="00E72ECD" w:rsidP="00357CA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E72ECD" w:rsidRPr="001E4AAC" w:rsidRDefault="00E72ECD" w:rsidP="008626A2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72ECD" w:rsidRPr="005C13B1" w:rsidTr="000728E6">
        <w:tc>
          <w:tcPr>
            <w:tcW w:w="4394" w:type="dxa"/>
            <w:tcBorders>
              <w:top w:val="nil"/>
            </w:tcBorders>
          </w:tcPr>
          <w:p w:rsidR="00E72ECD" w:rsidRPr="006E5FA3" w:rsidRDefault="00E72ECD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5FA3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территорий населенных пунктов,</w:t>
            </w:r>
            <w:r w:rsidRPr="006E5FA3">
              <w:rPr>
                <w:rFonts w:ascii="Times New Roman" w:eastAsia="Arial Unicode MS" w:hAnsi="Times New Roman"/>
                <w:sz w:val="20"/>
                <w:szCs w:val="20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993" w:type="dxa"/>
            <w:tcBorders>
              <w:top w:val="nil"/>
            </w:tcBorders>
          </w:tcPr>
          <w:p w:rsidR="00E72ECD" w:rsidRPr="005C13B1" w:rsidRDefault="00E72ECD" w:rsidP="007C6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E72ECD" w:rsidRPr="005C13B1" w:rsidRDefault="00E72ECD" w:rsidP="00660E4A">
            <w:pPr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3" w:type="dxa"/>
            <w:tcBorders>
              <w:top w:val="nil"/>
            </w:tcBorders>
          </w:tcPr>
          <w:p w:rsidR="00E72ECD" w:rsidRPr="005C13B1" w:rsidRDefault="00E72ECD" w:rsidP="008626A2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474040</w:t>
            </w:r>
          </w:p>
        </w:tc>
        <w:tc>
          <w:tcPr>
            <w:tcW w:w="641" w:type="dxa"/>
            <w:tcBorders>
              <w:top w:val="nil"/>
            </w:tcBorders>
          </w:tcPr>
          <w:p w:rsidR="00E72ECD" w:rsidRPr="005C13B1" w:rsidRDefault="00E72ECD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E72ECD" w:rsidRPr="001E4AAC" w:rsidRDefault="00E72ECD" w:rsidP="008626A2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E5FA3" w:rsidRPr="005C13B1" w:rsidTr="00D75B66">
        <w:tc>
          <w:tcPr>
            <w:tcW w:w="4394" w:type="dxa"/>
            <w:tcBorders>
              <w:top w:val="nil"/>
            </w:tcBorders>
          </w:tcPr>
          <w:p w:rsidR="006E5FA3" w:rsidRPr="006E5FA3" w:rsidRDefault="006E5FA3" w:rsidP="00D75B66">
            <w:pPr>
              <w:rPr>
                <w:rFonts w:ascii="Times New Roman" w:hAnsi="Times New Roman"/>
              </w:rPr>
            </w:pPr>
            <w:r w:rsidRPr="006E5FA3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Pr="005C13B1" w:rsidRDefault="006E5FA3" w:rsidP="00D75B66">
            <w:pPr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791</w:t>
            </w:r>
          </w:p>
        </w:tc>
        <w:tc>
          <w:tcPr>
            <w:tcW w:w="1048" w:type="dxa"/>
            <w:tcBorders>
              <w:top w:val="nil"/>
            </w:tcBorders>
          </w:tcPr>
          <w:p w:rsidR="006E5FA3" w:rsidRPr="005C13B1" w:rsidRDefault="006E5FA3" w:rsidP="00D75B66">
            <w:pPr>
              <w:ind w:left="34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D75B66">
            <w:pPr>
              <w:tabs>
                <w:tab w:val="left" w:pos="1127"/>
              </w:tabs>
              <w:ind w:right="-126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474040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D75B66">
            <w:pPr>
              <w:ind w:right="-50"/>
              <w:rPr>
                <w:rFonts w:ascii="Times New Roman" w:hAnsi="Times New Roman"/>
              </w:rPr>
            </w:pPr>
            <w:r w:rsidRPr="005C13B1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6E5FA3" w:rsidRPr="001E4AAC" w:rsidRDefault="006E5FA3" w:rsidP="00D75B66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  <w:sz w:val="24"/>
                <w:szCs w:val="24"/>
              </w:rPr>
            </w:pPr>
            <w:r w:rsidRPr="001E4AA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330136" w:rsidRDefault="006E5FA3" w:rsidP="00D75B66">
            <w:pPr>
              <w:rPr>
                <w:rFonts w:ascii="Times New Roman" w:hAnsi="Times New Roman"/>
                <w:b/>
              </w:rPr>
            </w:pPr>
            <w:r w:rsidRPr="00330136">
              <w:rPr>
                <w:rFonts w:ascii="Times New Roman" w:hAnsi="Times New Roman"/>
                <w:b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Default="006E5FA3" w:rsidP="007C6B43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6E5FA3" w:rsidRPr="00330136" w:rsidRDefault="006E5FA3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1400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8626A2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Pr="00330136" w:rsidRDefault="006E5FA3" w:rsidP="00D75B66">
            <w:pPr>
              <w:tabs>
                <w:tab w:val="left" w:pos="-84"/>
                <w:tab w:val="left" w:pos="34"/>
              </w:tabs>
              <w:ind w:right="-108" w:firstLine="342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1,4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330136" w:rsidRDefault="006E5FA3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lastRenderedPageBreak/>
              <w:t>Прочие межбюджетные трансферты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Default="006E5FA3" w:rsidP="007C6B43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6E5FA3" w:rsidRPr="00330136" w:rsidRDefault="006E5FA3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1403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5C13B1" w:rsidRDefault="006E5FA3" w:rsidP="008626A2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Default="006E5FA3" w:rsidP="00D75B66">
            <w:pPr>
              <w:jc w:val="center"/>
            </w:pPr>
            <w:r w:rsidRPr="00A2681F">
              <w:rPr>
                <w:rFonts w:ascii="Times New Roman" w:hAnsi="Times New Roman"/>
              </w:rPr>
              <w:t>1,4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330136" w:rsidRDefault="006E5FA3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Default="006E5FA3" w:rsidP="007C6B43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6E5FA3" w:rsidRPr="00330136" w:rsidRDefault="006E5FA3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1403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330136" w:rsidRDefault="006E5FA3" w:rsidP="00D75B66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  <w:r w:rsidRPr="00330136">
              <w:rPr>
                <w:rFonts w:ascii="Times New Roman" w:hAnsi="Times New Roman"/>
                <w:sz w:val="18"/>
                <w:szCs w:val="18"/>
              </w:rPr>
              <w:t>9900074000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ind w:right="-5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E5FA3" w:rsidRDefault="006E5FA3" w:rsidP="00D75B66">
            <w:pPr>
              <w:jc w:val="center"/>
            </w:pPr>
            <w:r w:rsidRPr="00A2681F">
              <w:rPr>
                <w:rFonts w:ascii="Times New Roman" w:hAnsi="Times New Roman"/>
              </w:rPr>
              <w:t>1,4</w:t>
            </w:r>
          </w:p>
        </w:tc>
      </w:tr>
      <w:tr w:rsidR="006E5FA3" w:rsidRPr="005C13B1" w:rsidTr="000728E6">
        <w:tc>
          <w:tcPr>
            <w:tcW w:w="4394" w:type="dxa"/>
            <w:tcBorders>
              <w:top w:val="nil"/>
            </w:tcBorders>
          </w:tcPr>
          <w:p w:rsidR="006E5FA3" w:rsidRPr="00330136" w:rsidRDefault="006E5FA3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</w:tcBorders>
          </w:tcPr>
          <w:p w:rsidR="006E5FA3" w:rsidRDefault="006E5FA3" w:rsidP="007C6B43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6E5FA3" w:rsidRPr="00330136" w:rsidRDefault="006E5FA3" w:rsidP="00D75B66">
            <w:pPr>
              <w:ind w:left="34"/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1403</w:t>
            </w:r>
          </w:p>
        </w:tc>
        <w:tc>
          <w:tcPr>
            <w:tcW w:w="1343" w:type="dxa"/>
            <w:tcBorders>
              <w:top w:val="nil"/>
            </w:tcBorders>
          </w:tcPr>
          <w:p w:rsidR="006E5FA3" w:rsidRPr="00330136" w:rsidRDefault="006E5FA3" w:rsidP="00D75B66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  <w:r w:rsidRPr="00330136">
              <w:rPr>
                <w:rFonts w:ascii="Times New Roman" w:hAnsi="Times New Roman"/>
                <w:sz w:val="18"/>
                <w:szCs w:val="18"/>
              </w:rPr>
              <w:t>9900074000</w:t>
            </w:r>
          </w:p>
        </w:tc>
        <w:tc>
          <w:tcPr>
            <w:tcW w:w="641" w:type="dxa"/>
            <w:tcBorders>
              <w:top w:val="nil"/>
            </w:tcBorders>
          </w:tcPr>
          <w:p w:rsidR="006E5FA3" w:rsidRPr="005C13B1" w:rsidRDefault="006E5FA3" w:rsidP="007C6B43">
            <w:pPr>
              <w:ind w:righ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20" w:type="dxa"/>
            <w:tcBorders>
              <w:top w:val="nil"/>
            </w:tcBorders>
          </w:tcPr>
          <w:p w:rsidR="006E5FA3" w:rsidRDefault="006E5FA3" w:rsidP="00D75B66">
            <w:pPr>
              <w:jc w:val="center"/>
            </w:pPr>
            <w:r w:rsidRPr="00A2681F">
              <w:rPr>
                <w:rFonts w:ascii="Times New Roman" w:hAnsi="Times New Roman"/>
              </w:rPr>
              <w:t>1,4</w:t>
            </w:r>
          </w:p>
        </w:tc>
      </w:tr>
    </w:tbl>
    <w:p w:rsidR="006E5FA3" w:rsidRDefault="00C35ACE" w:rsidP="00C35ACE">
      <w:pPr>
        <w:spacing w:after="0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6E5FA3" w:rsidRDefault="006E5FA3" w:rsidP="00C35ACE">
      <w:pPr>
        <w:spacing w:after="0"/>
        <w:ind w:right="284"/>
        <w:rPr>
          <w:rFonts w:ascii="Times New Roman" w:hAnsi="Times New Roman"/>
        </w:rPr>
      </w:pPr>
    </w:p>
    <w:p w:rsidR="001E4AAC" w:rsidRDefault="00C35ACE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</w:t>
      </w:r>
      <w:r w:rsidR="00224E3A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E5FA3" w:rsidRDefault="006E5FA3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E4AAC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224E3A" w:rsidRPr="005C13B1" w:rsidRDefault="001E4AAC" w:rsidP="00C35AC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224E3A">
        <w:rPr>
          <w:rFonts w:ascii="Times New Roman" w:hAnsi="Times New Roman"/>
          <w:sz w:val="24"/>
          <w:szCs w:val="24"/>
        </w:rPr>
        <w:t>Приложение №9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 xml:space="preserve">к  решению Совета сельского поселения                                          </w:t>
      </w:r>
      <w:proofErr w:type="spellStart"/>
      <w:r w:rsidRPr="005C13B1">
        <w:rPr>
          <w:rFonts w:ascii="Times New Roman" w:hAnsi="Times New Roman"/>
        </w:rPr>
        <w:t>Аитовский</w:t>
      </w:r>
      <w:proofErr w:type="spellEnd"/>
      <w:r w:rsidRPr="005C13B1">
        <w:rPr>
          <w:rFonts w:ascii="Times New Roman" w:hAnsi="Times New Roman"/>
        </w:rPr>
        <w:t xml:space="preserve">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224E3A" w:rsidRPr="005C13B1" w:rsidRDefault="00C34B59" w:rsidP="00224E3A">
      <w:pPr>
        <w:spacing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CC5346">
        <w:rPr>
          <w:rFonts w:ascii="Times New Roman" w:hAnsi="Times New Roman"/>
        </w:rPr>
        <w:t>____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 xml:space="preserve"> 201</w:t>
      </w:r>
      <w:r w:rsidR="006E5FA3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года №</w:t>
      </w:r>
      <w:r w:rsidR="00CC5346">
        <w:rPr>
          <w:rFonts w:ascii="Times New Roman" w:hAnsi="Times New Roman"/>
        </w:rPr>
        <w:t>__________</w:t>
      </w:r>
      <w:r w:rsidRPr="005C13B1">
        <w:rPr>
          <w:rFonts w:ascii="Times New Roman" w:hAnsi="Times New Roman"/>
        </w:rPr>
        <w:t xml:space="preserve">                                         </w:t>
      </w:r>
      <w:r w:rsidR="00224E3A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proofErr w:type="spellStart"/>
      <w:r w:rsidR="00224E3A" w:rsidRPr="005C13B1">
        <w:rPr>
          <w:rFonts w:ascii="Times New Roman" w:hAnsi="Times New Roman"/>
        </w:rPr>
        <w:t>Аитовский</w:t>
      </w:r>
      <w:proofErr w:type="spellEnd"/>
      <w:r w:rsidR="00224E3A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="00224E3A" w:rsidRPr="005C13B1">
        <w:rPr>
          <w:rFonts w:ascii="Times New Roman" w:hAnsi="Times New Roman"/>
        </w:rPr>
        <w:t xml:space="preserve"> Республики Башкортостан</w:t>
      </w:r>
      <w:r w:rsidR="00224E3A">
        <w:rPr>
          <w:rFonts w:ascii="Times New Roman" w:hAnsi="Times New Roman"/>
        </w:rPr>
        <w:t xml:space="preserve"> </w:t>
      </w:r>
      <w:r w:rsidR="00224E3A" w:rsidRPr="005C13B1">
        <w:rPr>
          <w:rFonts w:ascii="Times New Roman" w:hAnsi="Times New Roman"/>
        </w:rPr>
        <w:t xml:space="preserve"> на 201</w:t>
      </w:r>
      <w:r w:rsidR="006E5FA3">
        <w:rPr>
          <w:rFonts w:ascii="Times New Roman" w:hAnsi="Times New Roman"/>
        </w:rPr>
        <w:t>9</w:t>
      </w:r>
      <w:r w:rsidR="00224E3A" w:rsidRPr="005C13B1">
        <w:rPr>
          <w:rFonts w:ascii="Times New Roman" w:hAnsi="Times New Roman"/>
        </w:rPr>
        <w:t xml:space="preserve"> год и на плановый период  20</w:t>
      </w:r>
      <w:r w:rsidR="006E5FA3">
        <w:rPr>
          <w:rFonts w:ascii="Times New Roman" w:hAnsi="Times New Roman"/>
        </w:rPr>
        <w:t>20</w:t>
      </w:r>
      <w:r w:rsidR="00224E3A"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</w:t>
      </w:r>
      <w:r w:rsidR="006E5FA3">
        <w:rPr>
          <w:rFonts w:ascii="Times New Roman" w:hAnsi="Times New Roman"/>
        </w:rPr>
        <w:t>1</w:t>
      </w:r>
      <w:r w:rsidR="00224E3A" w:rsidRPr="005C13B1">
        <w:rPr>
          <w:rFonts w:ascii="Times New Roman" w:hAnsi="Times New Roman"/>
        </w:rPr>
        <w:t xml:space="preserve"> годов»       </w:t>
      </w:r>
    </w:p>
    <w:p w:rsidR="00224E3A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5402D7">
        <w:rPr>
          <w:rFonts w:ascii="Times New Roman" w:hAnsi="Times New Roman"/>
          <w:b/>
          <w:bCs/>
          <w:sz w:val="26"/>
          <w:szCs w:val="26"/>
        </w:rPr>
        <w:t xml:space="preserve">Распределение бюджетных ассигнований бюджета сельского поселения   </w:t>
      </w:r>
      <w:proofErr w:type="spellStart"/>
      <w:r w:rsidRPr="005402D7">
        <w:rPr>
          <w:rFonts w:ascii="Times New Roman" w:hAnsi="Times New Roman"/>
          <w:b/>
          <w:bCs/>
          <w:sz w:val="26"/>
          <w:szCs w:val="26"/>
        </w:rPr>
        <w:t>Аитовский</w:t>
      </w:r>
      <w:proofErr w:type="spellEnd"/>
      <w:r w:rsidRPr="005402D7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Бижбулякский район Республик</w:t>
      </w:r>
      <w:r w:rsidR="007E2399">
        <w:rPr>
          <w:rFonts w:ascii="Times New Roman" w:hAnsi="Times New Roman"/>
          <w:b/>
          <w:bCs/>
          <w:sz w:val="26"/>
          <w:szCs w:val="26"/>
        </w:rPr>
        <w:t>и Башкортостан на 201</w:t>
      </w:r>
      <w:r w:rsidR="006E5FA3">
        <w:rPr>
          <w:rFonts w:ascii="Times New Roman" w:hAnsi="Times New Roman"/>
          <w:b/>
          <w:bCs/>
          <w:sz w:val="26"/>
          <w:szCs w:val="26"/>
        </w:rPr>
        <w:t>9</w:t>
      </w:r>
      <w:r w:rsidRPr="005402D7">
        <w:rPr>
          <w:rFonts w:ascii="Times New Roman" w:hAnsi="Times New Roman"/>
          <w:b/>
          <w:bCs/>
          <w:sz w:val="26"/>
          <w:szCs w:val="26"/>
        </w:rPr>
        <w:t xml:space="preserve"> год по целевым статьям (муниципальным программам сельского поселения   </w:t>
      </w:r>
      <w:proofErr w:type="spellStart"/>
      <w:r w:rsidRPr="005402D7">
        <w:rPr>
          <w:rFonts w:ascii="Times New Roman" w:hAnsi="Times New Roman"/>
          <w:b/>
          <w:bCs/>
          <w:sz w:val="26"/>
          <w:szCs w:val="26"/>
        </w:rPr>
        <w:t>Аитовский</w:t>
      </w:r>
      <w:proofErr w:type="spellEnd"/>
      <w:r w:rsidRPr="005402D7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Бижбулякский район Республики Башкортостан и </w:t>
      </w:r>
      <w:proofErr w:type="spellStart"/>
      <w:r w:rsidRPr="005402D7">
        <w:rPr>
          <w:rFonts w:ascii="Times New Roman" w:hAnsi="Times New Roman"/>
          <w:b/>
          <w:bCs/>
          <w:sz w:val="26"/>
          <w:szCs w:val="26"/>
        </w:rPr>
        <w:t>непрограммным</w:t>
      </w:r>
      <w:proofErr w:type="spellEnd"/>
      <w:r w:rsidRPr="005402D7">
        <w:rPr>
          <w:rFonts w:ascii="Times New Roman" w:hAnsi="Times New Roman"/>
          <w:b/>
          <w:bCs/>
          <w:sz w:val="26"/>
          <w:szCs w:val="26"/>
        </w:rPr>
        <w:t xml:space="preserve"> направлениям деятельности), группам </w:t>
      </w:r>
      <w:proofErr w:type="gramStart"/>
      <w:r w:rsidRPr="005402D7">
        <w:rPr>
          <w:rFonts w:ascii="Times New Roman" w:hAnsi="Times New Roman"/>
          <w:b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5402D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D5CF3" w:rsidRPr="005402D7" w:rsidRDefault="008D5CF3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4E3A" w:rsidRDefault="00224E3A" w:rsidP="008D5CF3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  <w:r w:rsidRPr="005402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(тыс</w:t>
      </w:r>
      <w:proofErr w:type="gramStart"/>
      <w:r w:rsidRPr="005402D7">
        <w:rPr>
          <w:rFonts w:ascii="Times New Roman" w:hAnsi="Times New Roman"/>
          <w:sz w:val="20"/>
          <w:szCs w:val="20"/>
        </w:rPr>
        <w:t>.р</w:t>
      </w:r>
      <w:proofErr w:type="gramEnd"/>
      <w:r w:rsidRPr="005402D7">
        <w:rPr>
          <w:rFonts w:ascii="Times New Roman" w:hAnsi="Times New Roman"/>
          <w:sz w:val="20"/>
          <w:szCs w:val="20"/>
        </w:rPr>
        <w:t>уб.)</w:t>
      </w:r>
    </w:p>
    <w:tbl>
      <w:tblPr>
        <w:tblW w:w="8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944"/>
        <w:gridCol w:w="1440"/>
        <w:gridCol w:w="1220"/>
      </w:tblGrid>
      <w:tr w:rsidR="00224E3A" w:rsidRPr="005402D7" w:rsidTr="007C6B43">
        <w:trPr>
          <w:trHeight w:val="345"/>
        </w:trPr>
        <w:tc>
          <w:tcPr>
            <w:tcW w:w="4394" w:type="dxa"/>
          </w:tcPr>
          <w:p w:rsidR="00224E3A" w:rsidRPr="005402D7" w:rsidRDefault="00224E3A" w:rsidP="008D5CF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44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</w:tcPr>
          <w:p w:rsidR="00224E3A" w:rsidRPr="005402D7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224E3A" w:rsidRPr="005402D7" w:rsidRDefault="00224E3A" w:rsidP="007C6B43">
            <w:pPr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E3A" w:rsidRPr="005402D7" w:rsidTr="007C6B43">
        <w:tc>
          <w:tcPr>
            <w:tcW w:w="4394" w:type="dxa"/>
            <w:tcBorders>
              <w:bottom w:val="nil"/>
            </w:tcBorders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5402D7" w:rsidRDefault="00224E3A" w:rsidP="007C6B43">
            <w:pPr>
              <w:ind w:right="284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6</w:t>
            </w:r>
          </w:p>
        </w:tc>
      </w:tr>
      <w:tr w:rsidR="00224E3A" w:rsidRPr="005402D7" w:rsidTr="007C6B43">
        <w:tc>
          <w:tcPr>
            <w:tcW w:w="4394" w:type="dxa"/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5402D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94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</w:tcPr>
          <w:p w:rsidR="00224E3A" w:rsidRPr="005402D7" w:rsidRDefault="001C1F6B" w:rsidP="00C37919">
            <w:pPr>
              <w:tabs>
                <w:tab w:val="left" w:pos="918"/>
                <w:tab w:val="left" w:pos="1027"/>
              </w:tabs>
              <w:ind w:left="-84" w:right="-25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3103,6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6E5FA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5402D7">
              <w:rPr>
                <w:rFonts w:ascii="Times New Roman" w:hAnsi="Times New Roman"/>
                <w:b/>
              </w:rPr>
              <w:t xml:space="preserve">Программа  социально-экономического развития сельского поселения </w:t>
            </w:r>
            <w:proofErr w:type="spellStart"/>
            <w:r w:rsidRPr="005402D7">
              <w:rPr>
                <w:rFonts w:ascii="Times New Roman" w:hAnsi="Times New Roman"/>
                <w:b/>
              </w:rPr>
              <w:t>Аитовский</w:t>
            </w:r>
            <w:proofErr w:type="spellEnd"/>
            <w:r w:rsidRPr="005402D7">
              <w:rPr>
                <w:rFonts w:ascii="Times New Roman" w:hAnsi="Times New Roman"/>
                <w:b/>
              </w:rPr>
              <w:t xml:space="preserve"> сельсовет муниципального района Бижбулякский район Республики Башкортостан на 201</w:t>
            </w:r>
            <w:r w:rsidR="006E5FA3">
              <w:rPr>
                <w:rFonts w:ascii="Times New Roman" w:hAnsi="Times New Roman"/>
                <w:b/>
              </w:rPr>
              <w:t>9</w:t>
            </w:r>
            <w:r w:rsidRPr="005402D7">
              <w:rPr>
                <w:rFonts w:ascii="Times New Roman" w:hAnsi="Times New Roman"/>
                <w:b/>
              </w:rPr>
              <w:t>-20</w:t>
            </w:r>
            <w:r w:rsidR="006E5FA3">
              <w:rPr>
                <w:rFonts w:ascii="Times New Roman" w:hAnsi="Times New Roman"/>
                <w:b/>
              </w:rPr>
              <w:t>21</w:t>
            </w:r>
            <w:r w:rsidRPr="005402D7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944" w:type="dxa"/>
            <w:tcBorders>
              <w:top w:val="nil"/>
            </w:tcBorders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1000000</w:t>
            </w:r>
            <w:r w:rsidR="008626A2">
              <w:rPr>
                <w:rFonts w:ascii="Times New Roman" w:hAnsi="Times New Roman"/>
              </w:rPr>
              <w:t>000</w:t>
            </w:r>
          </w:p>
        </w:tc>
        <w:tc>
          <w:tcPr>
            <w:tcW w:w="144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1C1F6B" w:rsidP="001E4AAC">
            <w:pPr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816,7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</w:rPr>
            </w:pPr>
            <w:r w:rsidRPr="005402D7">
              <w:rPr>
                <w:rFonts w:ascii="Times New Roman" w:hAnsi="Times New Roman"/>
                <w:b/>
              </w:rPr>
              <w:t>Содержание дорог</w:t>
            </w:r>
          </w:p>
        </w:tc>
        <w:tc>
          <w:tcPr>
            <w:tcW w:w="1944" w:type="dxa"/>
            <w:tcBorders>
              <w:top w:val="nil"/>
            </w:tcBorders>
          </w:tcPr>
          <w:p w:rsidR="00224E3A" w:rsidRPr="005402D7" w:rsidRDefault="00224E3A" w:rsidP="00C35ACE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 w:rsidR="008626A2">
              <w:rPr>
                <w:rFonts w:ascii="Times New Roman" w:hAnsi="Times New Roman"/>
              </w:rPr>
              <w:t>10</w:t>
            </w:r>
            <w:r w:rsidRPr="005402D7">
              <w:rPr>
                <w:rFonts w:ascii="Times New Roman" w:hAnsi="Times New Roman"/>
              </w:rPr>
              <w:t>3</w:t>
            </w:r>
            <w:r w:rsidR="00C35ACE">
              <w:rPr>
                <w:rFonts w:ascii="Times New Roman" w:hAnsi="Times New Roman"/>
              </w:rPr>
              <w:t>15</w:t>
            </w:r>
            <w:r w:rsidR="008626A2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784DA2" w:rsidRDefault="00CC5346" w:rsidP="00CC5346">
            <w:pPr>
              <w:ind w:right="48"/>
              <w:jc w:val="center"/>
              <w:rPr>
                <w:rFonts w:ascii="Times New Roman" w:hAnsi="Times New Roman"/>
                <w:bCs/>
              </w:rPr>
            </w:pPr>
            <w:r w:rsidRPr="00784DA2">
              <w:rPr>
                <w:rFonts w:ascii="Times New Roman" w:hAnsi="Times New Roman"/>
                <w:bCs/>
              </w:rPr>
              <w:t>21</w:t>
            </w:r>
            <w:r w:rsidR="00224E3A" w:rsidRPr="00784DA2">
              <w:rPr>
                <w:rFonts w:ascii="Times New Roman" w:hAnsi="Times New Roman"/>
                <w:bCs/>
              </w:rPr>
              <w:t>4,</w:t>
            </w:r>
            <w:r w:rsidRPr="00784DA2">
              <w:rPr>
                <w:rFonts w:ascii="Times New Roman" w:hAnsi="Times New Roman"/>
                <w:bCs/>
              </w:rPr>
              <w:t>7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943F50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1944" w:type="dxa"/>
            <w:tcBorders>
              <w:top w:val="nil"/>
            </w:tcBorders>
          </w:tcPr>
          <w:p w:rsidR="00224E3A" w:rsidRPr="005402D7" w:rsidRDefault="00224E3A" w:rsidP="00AE08AF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 w:rsidR="00AE08AF">
              <w:rPr>
                <w:rFonts w:ascii="Times New Roman" w:hAnsi="Times New Roman"/>
              </w:rPr>
              <w:t>203610</w:t>
            </w:r>
          </w:p>
        </w:tc>
        <w:tc>
          <w:tcPr>
            <w:tcW w:w="1440" w:type="dxa"/>
            <w:tcBorders>
              <w:top w:val="nil"/>
            </w:tcBorders>
          </w:tcPr>
          <w:p w:rsidR="00224E3A" w:rsidRPr="005402D7" w:rsidRDefault="00224E3A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2,0</w:t>
            </w:r>
          </w:p>
        </w:tc>
      </w:tr>
      <w:tr w:rsidR="00AE08AF" w:rsidRPr="005402D7" w:rsidTr="007C6B43">
        <w:tc>
          <w:tcPr>
            <w:tcW w:w="4394" w:type="dxa"/>
            <w:tcBorders>
              <w:top w:val="nil"/>
            </w:tcBorders>
          </w:tcPr>
          <w:p w:rsidR="00AE08AF" w:rsidRPr="005402D7" w:rsidRDefault="00AE08AF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944" w:type="dxa"/>
            <w:tcBorders>
              <w:top w:val="nil"/>
            </w:tcBorders>
          </w:tcPr>
          <w:p w:rsidR="00AE08AF" w:rsidRPr="005402D7" w:rsidRDefault="00AE08AF" w:rsidP="007C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1440" w:type="dxa"/>
            <w:tcBorders>
              <w:top w:val="nil"/>
            </w:tcBorders>
          </w:tcPr>
          <w:p w:rsidR="00AE08AF" w:rsidRPr="005402D7" w:rsidRDefault="00AE08AF" w:rsidP="007C6B43">
            <w:pPr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AE08AF" w:rsidRPr="005402D7" w:rsidRDefault="00AE08AF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E08AF" w:rsidRPr="005402D7" w:rsidTr="007C6B43">
        <w:tc>
          <w:tcPr>
            <w:tcW w:w="4394" w:type="dxa"/>
            <w:tcBorders>
              <w:top w:val="nil"/>
            </w:tcBorders>
          </w:tcPr>
          <w:p w:rsidR="00AE08AF" w:rsidRPr="005402D7" w:rsidRDefault="00AE08AF" w:rsidP="00357CA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AE08AF" w:rsidRPr="005402D7" w:rsidRDefault="00AE08AF" w:rsidP="007C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1000306050</w:t>
            </w:r>
          </w:p>
        </w:tc>
        <w:tc>
          <w:tcPr>
            <w:tcW w:w="1440" w:type="dxa"/>
            <w:tcBorders>
              <w:top w:val="nil"/>
            </w:tcBorders>
          </w:tcPr>
          <w:p w:rsidR="00AE08AF" w:rsidRPr="005402D7" w:rsidRDefault="00AE08AF" w:rsidP="007C6B43">
            <w:pPr>
              <w:ind w:right="-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AE08AF" w:rsidRPr="005402D7" w:rsidRDefault="00AE08AF" w:rsidP="007C6B43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DA7991" w:rsidRDefault="00DA7991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DA7991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944" w:type="dxa"/>
            <w:tcBorders>
              <w:top w:val="nil"/>
            </w:tcBorders>
          </w:tcPr>
          <w:p w:rsidR="00DA7991" w:rsidRPr="005402D7" w:rsidRDefault="00DA7991" w:rsidP="008D59AC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474040</w:t>
            </w:r>
          </w:p>
        </w:tc>
        <w:tc>
          <w:tcPr>
            <w:tcW w:w="1440" w:type="dxa"/>
            <w:tcBorders>
              <w:top w:val="nil"/>
            </w:tcBorders>
          </w:tcPr>
          <w:p w:rsidR="00DA7991" w:rsidRPr="005402D7" w:rsidRDefault="00DA7991" w:rsidP="007C6B43">
            <w:pPr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AE08AF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02D7">
              <w:rPr>
                <w:rFonts w:ascii="Times New Roman" w:hAnsi="Times New Roman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DA7991" w:rsidRPr="005402D7" w:rsidRDefault="00DA7991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474040</w:t>
            </w:r>
          </w:p>
        </w:tc>
        <w:tc>
          <w:tcPr>
            <w:tcW w:w="1440" w:type="dxa"/>
            <w:tcBorders>
              <w:top w:val="nil"/>
            </w:tcBorders>
          </w:tcPr>
          <w:p w:rsidR="00DA7991" w:rsidRPr="005402D7" w:rsidRDefault="00DA7991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AE08AF">
            <w:pPr>
              <w:tabs>
                <w:tab w:val="left" w:pos="-84"/>
              </w:tabs>
              <w:ind w:right="-108" w:firstLine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02D7">
              <w:rPr>
                <w:rFonts w:ascii="Times New Roman" w:hAnsi="Times New Roman"/>
              </w:rPr>
              <w:t>00,0</w:t>
            </w:r>
          </w:p>
        </w:tc>
      </w:tr>
      <w:tr w:rsidR="001E4AAC" w:rsidRPr="005402D7" w:rsidTr="007C6B43">
        <w:tc>
          <w:tcPr>
            <w:tcW w:w="4394" w:type="dxa"/>
            <w:tcBorders>
              <w:top w:val="nil"/>
            </w:tcBorders>
          </w:tcPr>
          <w:p w:rsidR="001E4AAC" w:rsidRPr="005402D7" w:rsidRDefault="001E4AAC" w:rsidP="007C6B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2D7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402D7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9900000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784DA2" w:rsidRDefault="00CE4D57" w:rsidP="004029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2286,9</w:t>
            </w:r>
          </w:p>
        </w:tc>
      </w:tr>
      <w:tr w:rsidR="001C1F6B" w:rsidRPr="005402D7" w:rsidTr="007C6B43">
        <w:tc>
          <w:tcPr>
            <w:tcW w:w="4394" w:type="dxa"/>
            <w:tcBorders>
              <w:top w:val="nil"/>
            </w:tcBorders>
          </w:tcPr>
          <w:p w:rsidR="001C1F6B" w:rsidRPr="005402D7" w:rsidRDefault="001C1F6B" w:rsidP="007C6B43">
            <w:pPr>
              <w:rPr>
                <w:rFonts w:ascii="Times New Roman" w:hAnsi="Times New Roman"/>
                <w:bCs/>
              </w:rPr>
            </w:pPr>
            <w:r w:rsidRPr="005402D7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1944" w:type="dxa"/>
            <w:tcBorders>
              <w:top w:val="nil"/>
            </w:tcBorders>
          </w:tcPr>
          <w:p w:rsidR="001C1F6B" w:rsidRPr="005402D7" w:rsidRDefault="001C1F6B" w:rsidP="00AE0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1C1F6B" w:rsidRPr="005402D7" w:rsidRDefault="001C1F6B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C1F6B" w:rsidRPr="005C13B1" w:rsidRDefault="001C1F6B" w:rsidP="00D75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1C1F6B" w:rsidRPr="005402D7" w:rsidTr="007C6B43">
        <w:tc>
          <w:tcPr>
            <w:tcW w:w="4394" w:type="dxa"/>
            <w:tcBorders>
              <w:top w:val="nil"/>
            </w:tcBorders>
          </w:tcPr>
          <w:p w:rsidR="001C1F6B" w:rsidRPr="005402D7" w:rsidRDefault="001C1F6B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944" w:type="dxa"/>
            <w:tcBorders>
              <w:top w:val="nil"/>
            </w:tcBorders>
          </w:tcPr>
          <w:p w:rsidR="001C1F6B" w:rsidRPr="005402D7" w:rsidRDefault="001C1F6B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1C1F6B" w:rsidRPr="005402D7" w:rsidRDefault="001C1F6B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1C1F6B" w:rsidRDefault="001C1F6B" w:rsidP="00D75B66">
            <w:pPr>
              <w:jc w:val="center"/>
            </w:pPr>
            <w:r w:rsidRPr="00201FEB">
              <w:rPr>
                <w:rFonts w:ascii="Times New Roman" w:hAnsi="Times New Roman"/>
                <w:sz w:val="20"/>
                <w:szCs w:val="20"/>
              </w:rPr>
              <w:t>707,4</w:t>
            </w:r>
          </w:p>
        </w:tc>
      </w:tr>
      <w:tr w:rsidR="001C1F6B" w:rsidRPr="00784DA2" w:rsidTr="007C6B43">
        <w:tc>
          <w:tcPr>
            <w:tcW w:w="4394" w:type="dxa"/>
            <w:tcBorders>
              <w:top w:val="nil"/>
            </w:tcBorders>
          </w:tcPr>
          <w:p w:rsidR="001C1F6B" w:rsidRPr="005402D7" w:rsidRDefault="001C1F6B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44" w:type="dxa"/>
            <w:tcBorders>
              <w:top w:val="nil"/>
            </w:tcBorders>
          </w:tcPr>
          <w:p w:rsidR="001C1F6B" w:rsidRPr="008D59AC" w:rsidRDefault="001C1F6B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1440" w:type="dxa"/>
            <w:tcBorders>
              <w:top w:val="nil"/>
            </w:tcBorders>
          </w:tcPr>
          <w:p w:rsidR="001C1F6B" w:rsidRPr="005402D7" w:rsidRDefault="001C1F6B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C1F6B" w:rsidRPr="00CE4D57" w:rsidRDefault="001C1F6B" w:rsidP="00D75B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4D57">
              <w:rPr>
                <w:rFonts w:ascii="Times New Roman" w:hAnsi="Times New Roman"/>
                <w:bCs/>
                <w:iCs/>
                <w:sz w:val="20"/>
                <w:szCs w:val="20"/>
              </w:rPr>
              <w:t>1496,9</w:t>
            </w:r>
          </w:p>
        </w:tc>
      </w:tr>
      <w:tr w:rsidR="001C1F6B" w:rsidRPr="005402D7" w:rsidTr="007C6B43">
        <w:tc>
          <w:tcPr>
            <w:tcW w:w="4394" w:type="dxa"/>
            <w:tcBorders>
              <w:top w:val="nil"/>
            </w:tcBorders>
          </w:tcPr>
          <w:p w:rsidR="001C1F6B" w:rsidRPr="005402D7" w:rsidRDefault="001C1F6B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944" w:type="dxa"/>
            <w:tcBorders>
              <w:top w:val="nil"/>
            </w:tcBorders>
          </w:tcPr>
          <w:p w:rsidR="001C1F6B" w:rsidRPr="008D59AC" w:rsidRDefault="001C1F6B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1440" w:type="dxa"/>
            <w:tcBorders>
              <w:top w:val="nil"/>
            </w:tcBorders>
          </w:tcPr>
          <w:p w:rsidR="001C1F6B" w:rsidRPr="005402D7" w:rsidRDefault="001C1F6B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1C1F6B" w:rsidRPr="005C13B1" w:rsidRDefault="001C1F6B" w:rsidP="00D75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1205,7</w:t>
            </w:r>
          </w:p>
        </w:tc>
      </w:tr>
      <w:tr w:rsidR="001C1F6B" w:rsidRPr="005402D7" w:rsidTr="007C6B43">
        <w:tc>
          <w:tcPr>
            <w:tcW w:w="4394" w:type="dxa"/>
            <w:tcBorders>
              <w:top w:val="nil"/>
            </w:tcBorders>
          </w:tcPr>
          <w:p w:rsidR="001C1F6B" w:rsidRPr="005402D7" w:rsidRDefault="001C1F6B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  <w:tcBorders>
              <w:top w:val="nil"/>
            </w:tcBorders>
          </w:tcPr>
          <w:p w:rsidR="001C1F6B" w:rsidRPr="008D59AC" w:rsidRDefault="001C1F6B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AC">
              <w:rPr>
                <w:rFonts w:ascii="Times New Roman" w:hAnsi="Times New Roman"/>
                <w:sz w:val="20"/>
                <w:szCs w:val="20"/>
              </w:rPr>
              <w:t>9900002040</w:t>
            </w:r>
          </w:p>
        </w:tc>
        <w:tc>
          <w:tcPr>
            <w:tcW w:w="1440" w:type="dxa"/>
            <w:tcBorders>
              <w:top w:val="nil"/>
            </w:tcBorders>
          </w:tcPr>
          <w:p w:rsidR="001C1F6B" w:rsidRPr="005402D7" w:rsidRDefault="001C1F6B" w:rsidP="007C6B43">
            <w:pPr>
              <w:ind w:right="-50"/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C1F6B" w:rsidRPr="005C13B1" w:rsidRDefault="001C1F6B" w:rsidP="00D75B66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291,2</w:t>
            </w:r>
          </w:p>
        </w:tc>
      </w:tr>
      <w:tr w:rsidR="001E4AAC" w:rsidRPr="00DA7991" w:rsidTr="007C6B43">
        <w:tc>
          <w:tcPr>
            <w:tcW w:w="4394" w:type="dxa"/>
            <w:tcBorders>
              <w:top w:val="nil"/>
            </w:tcBorders>
          </w:tcPr>
          <w:p w:rsidR="001E4AAC" w:rsidRPr="00DA7991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DA7991" w:rsidRDefault="001E4AAC" w:rsidP="00072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991">
              <w:rPr>
                <w:rFonts w:ascii="Times New Roman" w:hAnsi="Times New Roman"/>
                <w:sz w:val="20"/>
                <w:szCs w:val="20"/>
              </w:rPr>
              <w:t>9900007500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DA7991" w:rsidRDefault="001E4AAC" w:rsidP="007C6B43">
            <w:pPr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E4AAC" w:rsidRPr="00DA7991" w:rsidRDefault="001C1F6B" w:rsidP="001C1F6B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4AAC" w:rsidRPr="00DA7991">
              <w:rPr>
                <w:rFonts w:ascii="Times New Roman" w:hAnsi="Times New Roman"/>
              </w:rPr>
              <w:t>,0</w:t>
            </w:r>
          </w:p>
        </w:tc>
      </w:tr>
      <w:tr w:rsidR="001E4AAC" w:rsidRPr="00DA7991" w:rsidTr="007C6B43">
        <w:tc>
          <w:tcPr>
            <w:tcW w:w="4394" w:type="dxa"/>
            <w:tcBorders>
              <w:top w:val="nil"/>
            </w:tcBorders>
          </w:tcPr>
          <w:p w:rsidR="001E4AAC" w:rsidRPr="00DA7991" w:rsidRDefault="001E4AAC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944" w:type="dxa"/>
            <w:tcBorders>
              <w:top w:val="nil"/>
            </w:tcBorders>
          </w:tcPr>
          <w:p w:rsidR="001E4AAC" w:rsidRPr="00DA7991" w:rsidRDefault="001E4AAC" w:rsidP="002F3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991">
              <w:rPr>
                <w:rFonts w:ascii="Times New Roman" w:hAnsi="Times New Roman"/>
                <w:sz w:val="20"/>
                <w:szCs w:val="20"/>
              </w:rPr>
              <w:t>9900007500</w:t>
            </w:r>
          </w:p>
        </w:tc>
        <w:tc>
          <w:tcPr>
            <w:tcW w:w="1440" w:type="dxa"/>
            <w:tcBorders>
              <w:top w:val="nil"/>
            </w:tcBorders>
          </w:tcPr>
          <w:p w:rsidR="001E4AAC" w:rsidRPr="00DA7991" w:rsidRDefault="001E4AAC" w:rsidP="002F3F91">
            <w:pPr>
              <w:ind w:right="-50"/>
              <w:jc w:val="center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1E4AAC" w:rsidRPr="00DA7991" w:rsidRDefault="001C1F6B" w:rsidP="001C1F6B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4AAC" w:rsidRPr="00DA7991">
              <w:rPr>
                <w:rFonts w:ascii="Times New Roman" w:hAnsi="Times New Roman"/>
              </w:rPr>
              <w:t>,0</w:t>
            </w:r>
          </w:p>
        </w:tc>
      </w:tr>
      <w:tr w:rsidR="001E4AAC" w:rsidRPr="005402D7" w:rsidTr="007C6B43">
        <w:tc>
          <w:tcPr>
            <w:tcW w:w="4394" w:type="dxa"/>
          </w:tcPr>
          <w:p w:rsidR="001E4AAC" w:rsidRPr="00C35ACE" w:rsidRDefault="001E4AAC" w:rsidP="007C6B43">
            <w:pPr>
              <w:rPr>
                <w:rFonts w:ascii="Times New Roman" w:hAnsi="Times New Roman"/>
              </w:rPr>
            </w:pPr>
            <w:r w:rsidRPr="00C35ACE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944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E4AAC" w:rsidRPr="005402D7" w:rsidRDefault="001E4AAC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1E4AAC" w:rsidRPr="005402D7" w:rsidRDefault="00CE4D57" w:rsidP="00C35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CE4D57" w:rsidRPr="005402D7" w:rsidTr="007C6B43">
        <w:tc>
          <w:tcPr>
            <w:tcW w:w="4394" w:type="dxa"/>
          </w:tcPr>
          <w:p w:rsidR="00CE4D57" w:rsidRPr="005402D7" w:rsidRDefault="00CE4D57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944" w:type="dxa"/>
          </w:tcPr>
          <w:p w:rsidR="00CE4D57" w:rsidRPr="005402D7" w:rsidRDefault="00CE4D57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E4D57" w:rsidRPr="005402D7" w:rsidRDefault="00CE4D57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</w:tcPr>
          <w:p w:rsidR="00CE4D57" w:rsidRDefault="00CE4D57" w:rsidP="00CE4D57">
            <w:pPr>
              <w:jc w:val="center"/>
            </w:pPr>
            <w:r w:rsidRPr="003D47F0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CE4D57" w:rsidRPr="005402D7" w:rsidTr="007C6B43">
        <w:tc>
          <w:tcPr>
            <w:tcW w:w="4394" w:type="dxa"/>
          </w:tcPr>
          <w:p w:rsidR="00CE4D57" w:rsidRPr="005402D7" w:rsidRDefault="00CE4D57" w:rsidP="007C6B43">
            <w:pPr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</w:rPr>
              <w:t>Закупка товаров, работ и услуг для муниципальных  нужд</w:t>
            </w:r>
          </w:p>
        </w:tc>
        <w:tc>
          <w:tcPr>
            <w:tcW w:w="1944" w:type="dxa"/>
          </w:tcPr>
          <w:p w:rsidR="00CE4D57" w:rsidRPr="005402D7" w:rsidRDefault="00CE4D57" w:rsidP="007C6B43">
            <w:pPr>
              <w:jc w:val="center"/>
              <w:rPr>
                <w:rFonts w:ascii="Times New Roman" w:hAnsi="Times New Roman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02D7">
              <w:rPr>
                <w:rFonts w:ascii="Times New Roman" w:hAnsi="Times New Roman"/>
                <w:sz w:val="20"/>
                <w:szCs w:val="20"/>
              </w:rPr>
              <w:t>5118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E4D57" w:rsidRPr="005402D7" w:rsidRDefault="00CE4D57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</w:tcPr>
          <w:p w:rsidR="00CE4D57" w:rsidRDefault="00CE4D57" w:rsidP="00CE4D57">
            <w:pPr>
              <w:jc w:val="center"/>
            </w:pPr>
            <w:r w:rsidRPr="003D47F0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CE4D57" w:rsidRPr="005402D7" w:rsidTr="007C6B43">
        <w:tc>
          <w:tcPr>
            <w:tcW w:w="4394" w:type="dxa"/>
          </w:tcPr>
          <w:p w:rsidR="00CE4D57" w:rsidRPr="00330136" w:rsidRDefault="00CE4D57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1944" w:type="dxa"/>
          </w:tcPr>
          <w:p w:rsidR="00CE4D57" w:rsidRPr="00CE4D57" w:rsidRDefault="00CE4D57" w:rsidP="00CE4D57">
            <w:pPr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E4D57">
              <w:rPr>
                <w:rFonts w:ascii="Times New Roman" w:hAnsi="Times New Roman"/>
                <w:sz w:val="20"/>
                <w:szCs w:val="20"/>
              </w:rPr>
              <w:t>9900074000</w:t>
            </w:r>
          </w:p>
        </w:tc>
        <w:tc>
          <w:tcPr>
            <w:tcW w:w="1440" w:type="dxa"/>
          </w:tcPr>
          <w:p w:rsidR="00CE4D57" w:rsidRPr="005402D7" w:rsidRDefault="00CE4D57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E4D57" w:rsidRPr="003D47F0" w:rsidRDefault="00CE4D57" w:rsidP="00CE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CE4D57" w:rsidRPr="005402D7" w:rsidTr="007C6B43">
        <w:tc>
          <w:tcPr>
            <w:tcW w:w="4394" w:type="dxa"/>
          </w:tcPr>
          <w:p w:rsidR="00CE4D57" w:rsidRPr="00330136" w:rsidRDefault="00CE4D57" w:rsidP="00D75B66">
            <w:pPr>
              <w:rPr>
                <w:rFonts w:ascii="Times New Roman" w:hAnsi="Times New Roman"/>
              </w:rPr>
            </w:pPr>
            <w:r w:rsidRPr="0033013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944" w:type="dxa"/>
          </w:tcPr>
          <w:p w:rsidR="00CE4D57" w:rsidRPr="00CE4D57" w:rsidRDefault="00CE4D57" w:rsidP="00CE4D57">
            <w:pPr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E4D57">
              <w:rPr>
                <w:rFonts w:ascii="Times New Roman" w:hAnsi="Times New Roman"/>
                <w:sz w:val="20"/>
                <w:szCs w:val="20"/>
              </w:rPr>
              <w:t>9900074000</w:t>
            </w:r>
          </w:p>
        </w:tc>
        <w:tc>
          <w:tcPr>
            <w:tcW w:w="1440" w:type="dxa"/>
          </w:tcPr>
          <w:p w:rsidR="00CE4D57" w:rsidRPr="005402D7" w:rsidRDefault="00CE4D57" w:rsidP="007C6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</w:tcPr>
          <w:p w:rsidR="00CE4D57" w:rsidRPr="003D47F0" w:rsidRDefault="00CE4D57" w:rsidP="00CE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</w:tbl>
    <w:p w:rsidR="00224E3A" w:rsidRDefault="00224E3A" w:rsidP="00224E3A">
      <w:pPr>
        <w:pStyle w:val="2"/>
        <w:ind w:right="1667"/>
        <w:rPr>
          <w:rFonts w:ascii="Times New Roman" w:hAnsi="Times New Roman"/>
        </w:rPr>
      </w:pPr>
    </w:p>
    <w:p w:rsidR="00CE4D57" w:rsidRDefault="00CE4D57" w:rsidP="00224E3A">
      <w:pPr>
        <w:pStyle w:val="2"/>
        <w:ind w:right="1667"/>
        <w:rPr>
          <w:rFonts w:ascii="Times New Roman" w:hAnsi="Times New Roman"/>
        </w:rPr>
      </w:pPr>
    </w:p>
    <w:p w:rsidR="00CE4D57" w:rsidRDefault="00CE4D57" w:rsidP="00224E3A">
      <w:pPr>
        <w:pStyle w:val="2"/>
        <w:ind w:right="1667"/>
        <w:rPr>
          <w:rFonts w:ascii="Times New Roman" w:hAnsi="Times New Roman"/>
        </w:rPr>
      </w:pPr>
    </w:p>
    <w:p w:rsidR="00CE4D57" w:rsidRDefault="00CE4D57" w:rsidP="00224E3A">
      <w:pPr>
        <w:pStyle w:val="2"/>
        <w:ind w:right="1667"/>
        <w:rPr>
          <w:rFonts w:ascii="Times New Roman" w:hAnsi="Times New Roman"/>
        </w:rPr>
      </w:pPr>
    </w:p>
    <w:p w:rsidR="00CE4D57" w:rsidRDefault="00CE4D57" w:rsidP="00224E3A">
      <w:pPr>
        <w:pStyle w:val="2"/>
        <w:ind w:right="1667"/>
        <w:rPr>
          <w:rFonts w:ascii="Times New Roman" w:hAnsi="Times New Roman"/>
        </w:rPr>
      </w:pPr>
    </w:p>
    <w:p w:rsidR="00CE4D57" w:rsidRDefault="00CE4D57" w:rsidP="00224E3A">
      <w:pPr>
        <w:pStyle w:val="2"/>
        <w:ind w:right="1667"/>
        <w:rPr>
          <w:rFonts w:ascii="Times New Roman" w:hAnsi="Times New Roman"/>
        </w:rPr>
      </w:pPr>
    </w:p>
    <w:p w:rsidR="00CE4D57" w:rsidRDefault="00CE4D57" w:rsidP="00224E3A">
      <w:pPr>
        <w:pStyle w:val="2"/>
        <w:ind w:right="1667"/>
        <w:rPr>
          <w:rFonts w:ascii="Times New Roman" w:hAnsi="Times New Roman"/>
        </w:rPr>
      </w:pPr>
    </w:p>
    <w:p w:rsidR="00CE4D57" w:rsidRDefault="00CE4D57" w:rsidP="00224E3A">
      <w:pPr>
        <w:pStyle w:val="2"/>
        <w:ind w:right="1667"/>
        <w:rPr>
          <w:rFonts w:ascii="Times New Roman" w:hAnsi="Times New Roman"/>
        </w:rPr>
      </w:pPr>
    </w:p>
    <w:p w:rsidR="00224E3A" w:rsidRPr="005C13B1" w:rsidRDefault="00224E3A" w:rsidP="00224E3A">
      <w:pPr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Приложение №10</w:t>
      </w:r>
    </w:p>
    <w:p w:rsidR="00224E3A" w:rsidRPr="005C13B1" w:rsidRDefault="00224E3A" w:rsidP="00224E3A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rPr>
          <w:rFonts w:ascii="Times New Roman" w:hAnsi="Times New Roman"/>
        </w:rPr>
      </w:pPr>
      <w:r w:rsidRPr="005C13B1">
        <w:rPr>
          <w:rFonts w:ascii="Times New Roman" w:hAnsi="Times New Roman"/>
        </w:rPr>
        <w:t xml:space="preserve">к  решению Совета сельского поселения                                          </w:t>
      </w:r>
      <w:proofErr w:type="spellStart"/>
      <w:r w:rsidRPr="005C13B1">
        <w:rPr>
          <w:rFonts w:ascii="Times New Roman" w:hAnsi="Times New Roman"/>
        </w:rPr>
        <w:t>Аитовский</w:t>
      </w:r>
      <w:proofErr w:type="spellEnd"/>
      <w:r w:rsidRPr="005C13B1">
        <w:rPr>
          <w:rFonts w:ascii="Times New Roman" w:hAnsi="Times New Roman"/>
        </w:rPr>
        <w:t xml:space="preserve"> сельсовет муниципального района                                                                       Бижбулякский район Республики Башкор</w:t>
      </w:r>
      <w:r>
        <w:rPr>
          <w:rFonts w:ascii="Times New Roman" w:hAnsi="Times New Roman"/>
        </w:rPr>
        <w:t>то</w:t>
      </w:r>
      <w:r w:rsidRPr="005C13B1">
        <w:rPr>
          <w:rFonts w:ascii="Times New Roman" w:hAnsi="Times New Roman"/>
        </w:rPr>
        <w:t xml:space="preserve">стан </w:t>
      </w:r>
    </w:p>
    <w:p w:rsidR="00224E3A" w:rsidRPr="005C13B1" w:rsidRDefault="00C34B59" w:rsidP="00224E3A">
      <w:pPr>
        <w:spacing w:line="240" w:lineRule="auto"/>
        <w:ind w:left="3969" w:right="28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о</w:t>
      </w:r>
      <w:r w:rsidRPr="005C13B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CC5346">
        <w:rPr>
          <w:rFonts w:ascii="Times New Roman" w:hAnsi="Times New Roman"/>
        </w:rPr>
        <w:t>___</w:t>
      </w:r>
      <w:r w:rsidRPr="005C1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C13B1">
        <w:rPr>
          <w:rFonts w:ascii="Times New Roman" w:hAnsi="Times New Roman"/>
        </w:rPr>
        <w:t xml:space="preserve"> 201</w:t>
      </w:r>
      <w:r w:rsidR="00CE4D57">
        <w:rPr>
          <w:rFonts w:ascii="Times New Roman" w:hAnsi="Times New Roman"/>
        </w:rPr>
        <w:t>8</w:t>
      </w:r>
      <w:r w:rsidRPr="005C13B1">
        <w:rPr>
          <w:rFonts w:ascii="Times New Roman" w:hAnsi="Times New Roman"/>
        </w:rPr>
        <w:t xml:space="preserve"> года №</w:t>
      </w:r>
      <w:r w:rsidR="00CC5346">
        <w:rPr>
          <w:rFonts w:ascii="Times New Roman" w:hAnsi="Times New Roman"/>
        </w:rPr>
        <w:t>___________</w:t>
      </w:r>
      <w:r w:rsidRPr="005C13B1">
        <w:rPr>
          <w:rFonts w:ascii="Times New Roman" w:hAnsi="Times New Roman"/>
        </w:rPr>
        <w:t xml:space="preserve">                                         </w:t>
      </w:r>
      <w:r w:rsidR="00224E3A" w:rsidRPr="005C13B1">
        <w:rPr>
          <w:rFonts w:ascii="Times New Roman" w:hAnsi="Times New Roman"/>
          <w:szCs w:val="28"/>
        </w:rPr>
        <w:t xml:space="preserve">«О бюджете сельского поселения </w:t>
      </w:r>
      <w:proofErr w:type="spellStart"/>
      <w:r w:rsidR="00224E3A" w:rsidRPr="005C13B1">
        <w:rPr>
          <w:rFonts w:ascii="Times New Roman" w:hAnsi="Times New Roman"/>
        </w:rPr>
        <w:t>Аитовский</w:t>
      </w:r>
      <w:proofErr w:type="spellEnd"/>
      <w:r w:rsidR="00224E3A" w:rsidRPr="005C13B1">
        <w:rPr>
          <w:rFonts w:ascii="Times New Roman" w:hAnsi="Times New Roman"/>
          <w:szCs w:val="28"/>
        </w:rPr>
        <w:t xml:space="preserve"> сельсовет муниципального района Бижбулякский район </w:t>
      </w:r>
      <w:r w:rsidR="00224E3A" w:rsidRPr="005C13B1">
        <w:rPr>
          <w:rFonts w:ascii="Times New Roman" w:hAnsi="Times New Roman"/>
        </w:rPr>
        <w:t xml:space="preserve"> Республики Башкортостан</w:t>
      </w:r>
      <w:r w:rsidR="00224E3A">
        <w:rPr>
          <w:rFonts w:ascii="Times New Roman" w:hAnsi="Times New Roman"/>
        </w:rPr>
        <w:t xml:space="preserve"> </w:t>
      </w:r>
      <w:r w:rsidR="00224E3A" w:rsidRPr="005C13B1">
        <w:rPr>
          <w:rFonts w:ascii="Times New Roman" w:hAnsi="Times New Roman"/>
        </w:rPr>
        <w:t xml:space="preserve"> на 201</w:t>
      </w:r>
      <w:r w:rsidR="00CE4D57">
        <w:rPr>
          <w:rFonts w:ascii="Times New Roman" w:hAnsi="Times New Roman"/>
        </w:rPr>
        <w:t>9</w:t>
      </w:r>
      <w:r w:rsidR="00224E3A" w:rsidRPr="005C13B1">
        <w:rPr>
          <w:rFonts w:ascii="Times New Roman" w:hAnsi="Times New Roman"/>
        </w:rPr>
        <w:t xml:space="preserve"> год и на плановый период  20</w:t>
      </w:r>
      <w:r w:rsidR="00CE4D57">
        <w:rPr>
          <w:rFonts w:ascii="Times New Roman" w:hAnsi="Times New Roman"/>
        </w:rPr>
        <w:t>20</w:t>
      </w:r>
      <w:r w:rsidR="00224E3A" w:rsidRPr="005C13B1">
        <w:rPr>
          <w:rFonts w:ascii="Times New Roman" w:hAnsi="Times New Roman"/>
        </w:rPr>
        <w:t xml:space="preserve"> и 20</w:t>
      </w:r>
      <w:r w:rsidR="007E2399">
        <w:rPr>
          <w:rFonts w:ascii="Times New Roman" w:hAnsi="Times New Roman"/>
        </w:rPr>
        <w:t>2</w:t>
      </w:r>
      <w:r w:rsidR="00CE4D57">
        <w:rPr>
          <w:rFonts w:ascii="Times New Roman" w:hAnsi="Times New Roman"/>
        </w:rPr>
        <w:t>1</w:t>
      </w:r>
      <w:r w:rsidR="00224E3A" w:rsidRPr="005C13B1">
        <w:rPr>
          <w:rFonts w:ascii="Times New Roman" w:hAnsi="Times New Roman"/>
        </w:rPr>
        <w:t xml:space="preserve"> годов»         </w:t>
      </w:r>
    </w:p>
    <w:p w:rsidR="00224E3A" w:rsidRPr="00CE4D57" w:rsidRDefault="00224E3A" w:rsidP="00224E3A">
      <w:pPr>
        <w:spacing w:after="0" w:line="240" w:lineRule="auto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5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бюджета сельского поселения   </w:t>
      </w:r>
      <w:proofErr w:type="spellStart"/>
      <w:r w:rsidRPr="00CE4D57">
        <w:rPr>
          <w:rFonts w:ascii="Times New Roman" w:hAnsi="Times New Roman"/>
          <w:b/>
          <w:bCs/>
          <w:sz w:val="24"/>
          <w:szCs w:val="24"/>
        </w:rPr>
        <w:t>Аитовский</w:t>
      </w:r>
      <w:proofErr w:type="spellEnd"/>
      <w:r w:rsidRPr="00CE4D57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Бижбулякский район Республики Башкортостан на плановый период 20</w:t>
      </w:r>
      <w:r w:rsidR="00CE4D57">
        <w:rPr>
          <w:rFonts w:ascii="Times New Roman" w:hAnsi="Times New Roman"/>
          <w:b/>
          <w:bCs/>
          <w:sz w:val="24"/>
          <w:szCs w:val="24"/>
        </w:rPr>
        <w:t>20</w:t>
      </w:r>
      <w:r w:rsidRPr="00CE4D57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7E2399" w:rsidRPr="00CE4D57">
        <w:rPr>
          <w:rFonts w:ascii="Times New Roman" w:hAnsi="Times New Roman"/>
          <w:b/>
          <w:bCs/>
          <w:sz w:val="24"/>
          <w:szCs w:val="24"/>
        </w:rPr>
        <w:t>2</w:t>
      </w:r>
      <w:r w:rsidR="00CE4D57">
        <w:rPr>
          <w:rFonts w:ascii="Times New Roman" w:hAnsi="Times New Roman"/>
          <w:b/>
          <w:bCs/>
          <w:sz w:val="24"/>
          <w:szCs w:val="24"/>
        </w:rPr>
        <w:t>1</w:t>
      </w:r>
      <w:r w:rsidRPr="00CE4D57">
        <w:rPr>
          <w:rFonts w:ascii="Times New Roman" w:hAnsi="Times New Roman"/>
          <w:b/>
          <w:bCs/>
          <w:sz w:val="24"/>
          <w:szCs w:val="24"/>
        </w:rPr>
        <w:t xml:space="preserve"> годов по целевым статьям (муниципальным программам сельского поселения   </w:t>
      </w:r>
      <w:proofErr w:type="spellStart"/>
      <w:r w:rsidRPr="00CE4D57">
        <w:rPr>
          <w:rFonts w:ascii="Times New Roman" w:hAnsi="Times New Roman"/>
          <w:b/>
          <w:bCs/>
          <w:sz w:val="24"/>
          <w:szCs w:val="24"/>
        </w:rPr>
        <w:t>Аитовский</w:t>
      </w:r>
      <w:proofErr w:type="spellEnd"/>
      <w:r w:rsidRPr="00CE4D57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Бижбулякский район Республики Башкортостан и </w:t>
      </w:r>
      <w:proofErr w:type="spellStart"/>
      <w:r w:rsidRPr="00CE4D57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CE4D57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</w:t>
      </w:r>
      <w:proofErr w:type="gramStart"/>
      <w:r w:rsidRPr="00CE4D57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CE4D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5CF3" w:rsidRDefault="00224E3A" w:rsidP="008D5CF3">
      <w:pPr>
        <w:spacing w:after="0"/>
        <w:ind w:right="284"/>
        <w:jc w:val="center"/>
        <w:rPr>
          <w:rFonts w:ascii="Times New Roman" w:hAnsi="Times New Roman"/>
          <w:sz w:val="20"/>
          <w:szCs w:val="20"/>
        </w:rPr>
      </w:pPr>
      <w:r w:rsidRPr="005402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24E3A" w:rsidRPr="008D5CF3" w:rsidRDefault="00224E3A" w:rsidP="008D5CF3">
      <w:pPr>
        <w:spacing w:after="0"/>
        <w:ind w:right="284"/>
        <w:jc w:val="right"/>
        <w:rPr>
          <w:rFonts w:ascii="Times New Roman" w:hAnsi="Times New Roman"/>
          <w:sz w:val="24"/>
          <w:szCs w:val="24"/>
        </w:rPr>
      </w:pPr>
      <w:r w:rsidRPr="005402D7">
        <w:rPr>
          <w:rFonts w:ascii="Times New Roman" w:hAnsi="Times New Roman"/>
          <w:sz w:val="20"/>
          <w:szCs w:val="20"/>
        </w:rPr>
        <w:t xml:space="preserve">    </w:t>
      </w:r>
      <w:r w:rsidRPr="008D5CF3">
        <w:rPr>
          <w:rFonts w:ascii="Times New Roman" w:hAnsi="Times New Roman"/>
          <w:sz w:val="24"/>
          <w:szCs w:val="24"/>
        </w:rPr>
        <w:t>(тыс</w:t>
      </w:r>
      <w:proofErr w:type="gramStart"/>
      <w:r w:rsidRPr="008D5CF3">
        <w:rPr>
          <w:rFonts w:ascii="Times New Roman" w:hAnsi="Times New Roman"/>
          <w:sz w:val="24"/>
          <w:szCs w:val="24"/>
        </w:rPr>
        <w:t>.р</w:t>
      </w:r>
      <w:proofErr w:type="gramEnd"/>
      <w:r w:rsidRPr="008D5CF3">
        <w:rPr>
          <w:rFonts w:ascii="Times New Roman" w:hAnsi="Times New Roman"/>
          <w:sz w:val="24"/>
          <w:szCs w:val="24"/>
        </w:rPr>
        <w:t>уб.)</w:t>
      </w: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04"/>
        <w:gridCol w:w="1080"/>
        <w:gridCol w:w="1220"/>
        <w:gridCol w:w="1220"/>
      </w:tblGrid>
      <w:tr w:rsidR="00224E3A" w:rsidRPr="005402D7" w:rsidTr="00436466">
        <w:trPr>
          <w:trHeight w:val="517"/>
        </w:trPr>
        <w:tc>
          <w:tcPr>
            <w:tcW w:w="4394" w:type="dxa"/>
          </w:tcPr>
          <w:p w:rsidR="00224E3A" w:rsidRPr="005402D7" w:rsidRDefault="00224E3A" w:rsidP="008D5CF3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20" w:type="dxa"/>
          </w:tcPr>
          <w:p w:rsidR="00224E3A" w:rsidRPr="005402D7" w:rsidRDefault="00224E3A" w:rsidP="00CE4D57">
            <w:pPr>
              <w:tabs>
                <w:tab w:val="left" w:pos="952"/>
                <w:tab w:val="left" w:pos="1004"/>
              </w:tabs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</w:t>
            </w:r>
            <w:r w:rsidR="00CE4D57">
              <w:rPr>
                <w:rFonts w:ascii="Times New Roman" w:hAnsi="Times New Roman"/>
                <w:sz w:val="24"/>
                <w:szCs w:val="24"/>
              </w:rPr>
              <w:t>20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224E3A" w:rsidRPr="005402D7" w:rsidRDefault="00224E3A" w:rsidP="00CE4D57">
            <w:pPr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</w:t>
            </w:r>
            <w:r w:rsidR="007E2399">
              <w:rPr>
                <w:rFonts w:ascii="Times New Roman" w:hAnsi="Times New Roman"/>
                <w:sz w:val="24"/>
                <w:szCs w:val="24"/>
              </w:rPr>
              <w:t>2</w:t>
            </w:r>
            <w:r w:rsidR="00CE4D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24E3A" w:rsidRPr="005402D7" w:rsidTr="007C6B43">
        <w:tc>
          <w:tcPr>
            <w:tcW w:w="4394" w:type="dxa"/>
            <w:tcBorders>
              <w:bottom w:val="nil"/>
            </w:tcBorders>
          </w:tcPr>
          <w:p w:rsidR="00224E3A" w:rsidRPr="005402D7" w:rsidRDefault="00224E3A" w:rsidP="00436466">
            <w:pPr>
              <w:tabs>
                <w:tab w:val="left" w:pos="4178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bottom w:val="nil"/>
            </w:tcBorders>
          </w:tcPr>
          <w:p w:rsidR="00224E3A" w:rsidRPr="005402D7" w:rsidRDefault="00224E3A" w:rsidP="00436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5402D7" w:rsidRDefault="00224E3A" w:rsidP="007C6B43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bottom w:val="nil"/>
            </w:tcBorders>
          </w:tcPr>
          <w:p w:rsidR="00224E3A" w:rsidRPr="005402D7" w:rsidRDefault="00224E3A" w:rsidP="007C6B43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E3A" w:rsidRPr="005402D7" w:rsidTr="007C6B43">
        <w:tc>
          <w:tcPr>
            <w:tcW w:w="4394" w:type="dxa"/>
          </w:tcPr>
          <w:p w:rsidR="00224E3A" w:rsidRPr="005402D7" w:rsidRDefault="00224E3A" w:rsidP="007C6B43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4" w:type="dxa"/>
          </w:tcPr>
          <w:p w:rsidR="00224E3A" w:rsidRPr="005402D7" w:rsidRDefault="00224E3A" w:rsidP="007C6B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4E3A" w:rsidRPr="005402D7" w:rsidRDefault="00224E3A" w:rsidP="007C6B43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224E3A" w:rsidRPr="005402D7" w:rsidRDefault="00CE4D57" w:rsidP="00C37919">
            <w:pPr>
              <w:tabs>
                <w:tab w:val="left" w:pos="918"/>
                <w:tab w:val="left" w:pos="1027"/>
              </w:tabs>
              <w:spacing w:after="0"/>
              <w:ind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2908,0</w:t>
            </w:r>
          </w:p>
        </w:tc>
        <w:tc>
          <w:tcPr>
            <w:tcW w:w="1220" w:type="dxa"/>
          </w:tcPr>
          <w:p w:rsidR="00224E3A" w:rsidRPr="005402D7" w:rsidRDefault="00CE4D57" w:rsidP="00DC3CD6">
            <w:pPr>
              <w:tabs>
                <w:tab w:val="left" w:pos="918"/>
                <w:tab w:val="left" w:pos="1027"/>
              </w:tabs>
              <w:ind w:left="-84" w:right="-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2908,0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C37919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социально-экономического развития сельского поселения </w:t>
            </w:r>
            <w:proofErr w:type="spellStart"/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Аитовский</w:t>
            </w:r>
            <w:proofErr w:type="spellEnd"/>
            <w:r w:rsidRPr="005402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на 201</w:t>
            </w:r>
            <w:r w:rsidR="00C37919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379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404" w:type="dxa"/>
            <w:tcBorders>
              <w:top w:val="nil"/>
            </w:tcBorders>
          </w:tcPr>
          <w:p w:rsidR="00224E3A" w:rsidRPr="005402D7" w:rsidRDefault="00224E3A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1000000</w:t>
            </w:r>
            <w:r w:rsidR="008352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DF078C" w:rsidP="007C6B43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</w:t>
            </w:r>
            <w:r w:rsidR="00CE4D5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E64EE" w:rsidP="002E64EE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</w:t>
            </w:r>
            <w:r w:rsidR="00CE4D5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943F50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Уплата взносов на капитальный ремонт в отношении помещении, находящихся в муниципальной собственности</w:t>
            </w:r>
          </w:p>
        </w:tc>
        <w:tc>
          <w:tcPr>
            <w:tcW w:w="1404" w:type="dxa"/>
            <w:tcBorders>
              <w:top w:val="nil"/>
            </w:tcBorders>
          </w:tcPr>
          <w:p w:rsidR="00224E3A" w:rsidRPr="005402D7" w:rsidRDefault="00224E3A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</w:t>
            </w:r>
            <w:r w:rsidR="008352D9">
              <w:rPr>
                <w:rFonts w:ascii="Times New Roman" w:hAnsi="Times New Roman"/>
                <w:sz w:val="24"/>
                <w:szCs w:val="24"/>
              </w:rPr>
              <w:t>203610</w:t>
            </w:r>
          </w:p>
        </w:tc>
        <w:tc>
          <w:tcPr>
            <w:tcW w:w="108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7C6B43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7C6B43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24E3A" w:rsidRPr="005402D7" w:rsidTr="007C6B43">
        <w:tc>
          <w:tcPr>
            <w:tcW w:w="4394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</w:tcBorders>
          </w:tcPr>
          <w:p w:rsidR="00224E3A" w:rsidRPr="005402D7" w:rsidRDefault="00224E3A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24E3A" w:rsidRPr="005402D7" w:rsidRDefault="00224E3A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DA7991" w:rsidP="00DA7991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84DA2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220" w:type="dxa"/>
            <w:tcBorders>
              <w:top w:val="nil"/>
            </w:tcBorders>
          </w:tcPr>
          <w:p w:rsidR="00224E3A" w:rsidRPr="005402D7" w:rsidRDefault="00224E3A" w:rsidP="00DA7991">
            <w:pPr>
              <w:spacing w:after="0"/>
              <w:ind w:left="-126"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A79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8352D9" w:rsidRDefault="00DA7991" w:rsidP="007C6B43">
            <w:pPr>
              <w:spacing w:after="0"/>
              <w:jc w:val="center"/>
              <w:rPr>
                <w:rFonts w:ascii="Times New Roman" w:hAnsi="Times New Roman"/>
              </w:rPr>
            </w:pPr>
            <w:r w:rsidRPr="008352D9">
              <w:rPr>
                <w:rFonts w:ascii="Times New Roman" w:hAnsi="Times New Roman"/>
              </w:rPr>
              <w:t>1000306050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left="-126"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</w:t>
            </w: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35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D9">
              <w:rPr>
                <w:rFonts w:ascii="Times New Roman" w:hAnsi="Times New Roman"/>
              </w:rPr>
              <w:t>1000306050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D44951">
            <w:pPr>
              <w:spacing w:after="0"/>
              <w:ind w:left="-126"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</w:t>
            </w:r>
            <w:r w:rsidRPr="005402D7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DA7991" w:rsidRDefault="00DA7991" w:rsidP="00D44951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A7991">
              <w:rPr>
                <w:rFonts w:ascii="Times New Roman" w:hAnsi="Times New Roman"/>
              </w:rPr>
              <w:t>Мероприятия по благоустройству территорий населенных пунктов,</w:t>
            </w:r>
            <w:r w:rsidRPr="00DA7991">
              <w:rPr>
                <w:rFonts w:ascii="Times New Roman" w:eastAsia="Arial Unicode MS" w:hAnsi="Times New Roman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474040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C37919">
            <w:pPr>
              <w:tabs>
                <w:tab w:val="left" w:pos="-8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DA7991" w:rsidP="007C6B43">
            <w:pPr>
              <w:tabs>
                <w:tab w:val="left" w:pos="-84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474040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Default="00DA7991" w:rsidP="008352D9">
            <w:pPr>
              <w:jc w:val="center"/>
            </w:pPr>
            <w:r w:rsidRPr="001A3C6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Default="00DA7991" w:rsidP="008352D9">
            <w:pPr>
              <w:jc w:val="center"/>
            </w:pPr>
            <w:r w:rsidRPr="001A3C6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D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402D7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AE5430" w:rsidP="00C37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2247,8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CE4D57" w:rsidP="008A5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2189,6</w:t>
            </w:r>
          </w:p>
        </w:tc>
      </w:tr>
      <w:tr w:rsidR="00DA7991" w:rsidRPr="005402D7" w:rsidTr="007C6B43">
        <w:tc>
          <w:tcPr>
            <w:tcW w:w="4394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04" w:type="dxa"/>
            <w:tcBorders>
              <w:top w:val="nil"/>
            </w:tcBorders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CE4D57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714,4</w:t>
            </w:r>
          </w:p>
        </w:tc>
        <w:tc>
          <w:tcPr>
            <w:tcW w:w="1220" w:type="dxa"/>
            <w:tcBorders>
              <w:top w:val="nil"/>
            </w:tcBorders>
          </w:tcPr>
          <w:p w:rsidR="00DA7991" w:rsidRPr="005402D7" w:rsidRDefault="00CE4D57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714,4</w:t>
            </w:r>
          </w:p>
        </w:tc>
      </w:tr>
      <w:tr w:rsidR="00CE4D57" w:rsidRPr="005402D7" w:rsidTr="007C6B43">
        <w:tc>
          <w:tcPr>
            <w:tcW w:w="4394" w:type="dxa"/>
            <w:tcBorders>
              <w:top w:val="nil"/>
            </w:tcBorders>
          </w:tcPr>
          <w:p w:rsidR="00CE4D57" w:rsidRPr="005402D7" w:rsidRDefault="00CE4D57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04" w:type="dxa"/>
            <w:tcBorders>
              <w:top w:val="nil"/>
            </w:tcBorders>
          </w:tcPr>
          <w:p w:rsidR="00CE4D57" w:rsidRPr="005402D7" w:rsidRDefault="00CE4D57" w:rsidP="008D59AC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CE4D57" w:rsidRPr="005402D7" w:rsidRDefault="00CE4D57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CE4D57" w:rsidRDefault="00CE4D57" w:rsidP="00CE4D57">
            <w:pPr>
              <w:jc w:val="center"/>
            </w:pPr>
            <w:r w:rsidRPr="00BF648F">
              <w:rPr>
                <w:rFonts w:ascii="Times New Roman" w:hAnsi="Times New Roman"/>
                <w:sz w:val="24"/>
                <w:szCs w:val="24"/>
              </w:rPr>
              <w:t>714,4</w:t>
            </w:r>
          </w:p>
        </w:tc>
        <w:tc>
          <w:tcPr>
            <w:tcW w:w="1220" w:type="dxa"/>
            <w:tcBorders>
              <w:top w:val="nil"/>
            </w:tcBorders>
          </w:tcPr>
          <w:p w:rsidR="00CE4D57" w:rsidRDefault="00CE4D57" w:rsidP="00CE4D57">
            <w:pPr>
              <w:jc w:val="center"/>
            </w:pPr>
            <w:r w:rsidRPr="00BF648F">
              <w:rPr>
                <w:rFonts w:ascii="Times New Roman" w:hAnsi="Times New Roman"/>
                <w:sz w:val="24"/>
                <w:szCs w:val="24"/>
              </w:rPr>
              <w:t>714,4</w:t>
            </w:r>
          </w:p>
        </w:tc>
      </w:tr>
      <w:tr w:rsidR="00CE4D57" w:rsidRPr="005402D7" w:rsidTr="007C6B43">
        <w:tc>
          <w:tcPr>
            <w:tcW w:w="4394" w:type="dxa"/>
            <w:tcBorders>
              <w:top w:val="nil"/>
            </w:tcBorders>
          </w:tcPr>
          <w:p w:rsidR="00CE4D57" w:rsidRPr="005402D7" w:rsidRDefault="00CE4D57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404" w:type="dxa"/>
            <w:tcBorders>
              <w:top w:val="nil"/>
            </w:tcBorders>
          </w:tcPr>
          <w:p w:rsidR="00CE4D57" w:rsidRPr="005402D7" w:rsidRDefault="00CE4D57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CE4D57" w:rsidRPr="005402D7" w:rsidRDefault="00CE4D57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E4D57" w:rsidRPr="005402D7" w:rsidRDefault="00CE4D57" w:rsidP="008A5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1453,2</w:t>
            </w:r>
          </w:p>
        </w:tc>
        <w:tc>
          <w:tcPr>
            <w:tcW w:w="1220" w:type="dxa"/>
            <w:tcBorders>
              <w:top w:val="nil"/>
            </w:tcBorders>
          </w:tcPr>
          <w:p w:rsidR="00CE4D57" w:rsidRPr="005402D7" w:rsidRDefault="00CE4D57" w:rsidP="00D75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1395,0</w:t>
            </w:r>
          </w:p>
        </w:tc>
      </w:tr>
      <w:tr w:rsidR="00CE4D57" w:rsidRPr="005402D7" w:rsidTr="007C6B43">
        <w:tc>
          <w:tcPr>
            <w:tcW w:w="4394" w:type="dxa"/>
            <w:tcBorders>
              <w:top w:val="nil"/>
            </w:tcBorders>
          </w:tcPr>
          <w:p w:rsidR="00CE4D57" w:rsidRPr="005402D7" w:rsidRDefault="00CE4D57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04" w:type="dxa"/>
            <w:tcBorders>
              <w:top w:val="nil"/>
            </w:tcBorders>
          </w:tcPr>
          <w:p w:rsidR="00CE4D57" w:rsidRPr="005402D7" w:rsidRDefault="00CE4D57" w:rsidP="00357CA3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CE4D57" w:rsidRPr="005402D7" w:rsidRDefault="00CE4D57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CE4D57" w:rsidRPr="005402D7" w:rsidRDefault="00CE4D57" w:rsidP="008A5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1217,8</w:t>
            </w:r>
          </w:p>
        </w:tc>
        <w:tc>
          <w:tcPr>
            <w:tcW w:w="1220" w:type="dxa"/>
            <w:tcBorders>
              <w:top w:val="nil"/>
            </w:tcBorders>
          </w:tcPr>
          <w:p w:rsidR="00CE4D57" w:rsidRPr="005402D7" w:rsidRDefault="00CE4D57" w:rsidP="00D75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1217,8</w:t>
            </w:r>
          </w:p>
        </w:tc>
      </w:tr>
      <w:tr w:rsidR="00CE4D57" w:rsidRPr="005402D7" w:rsidTr="007C6B43">
        <w:tc>
          <w:tcPr>
            <w:tcW w:w="4394" w:type="dxa"/>
            <w:tcBorders>
              <w:top w:val="nil"/>
            </w:tcBorders>
          </w:tcPr>
          <w:p w:rsidR="00CE4D57" w:rsidRPr="005402D7" w:rsidRDefault="00CE4D57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4" w:type="dxa"/>
            <w:tcBorders>
              <w:top w:val="nil"/>
            </w:tcBorders>
          </w:tcPr>
          <w:p w:rsidR="00CE4D57" w:rsidRPr="005402D7" w:rsidRDefault="00CE4D57" w:rsidP="00357CA3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CE4D57" w:rsidRPr="005402D7" w:rsidRDefault="00CE4D57" w:rsidP="007C6B43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CE4D57" w:rsidRPr="005402D7" w:rsidRDefault="00CE4D57" w:rsidP="00CE4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1220" w:type="dxa"/>
            <w:tcBorders>
              <w:top w:val="nil"/>
            </w:tcBorders>
          </w:tcPr>
          <w:p w:rsidR="00CE4D57" w:rsidRPr="005402D7" w:rsidRDefault="00CE4D57" w:rsidP="00D75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</w:tr>
      <w:tr w:rsidR="00DA7991" w:rsidRPr="005402D7" w:rsidTr="007C6B43">
        <w:tc>
          <w:tcPr>
            <w:tcW w:w="4394" w:type="dxa"/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>
              <w:rPr>
                <w:rFonts w:ascii="Times New Roman" w:hAnsi="Times New Roman"/>
                <w:sz w:val="24"/>
                <w:szCs w:val="24"/>
              </w:rPr>
              <w:t>учета  на территориях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404" w:type="dxa"/>
          </w:tcPr>
          <w:p w:rsidR="00DA7991" w:rsidRPr="005402D7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A7991" w:rsidRPr="005402D7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A7991" w:rsidRPr="005402D7" w:rsidRDefault="00CE4D57" w:rsidP="00DF0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220" w:type="dxa"/>
          </w:tcPr>
          <w:p w:rsidR="00DA7991" w:rsidRPr="005402D7" w:rsidRDefault="00CE4D57" w:rsidP="00CE4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CE4D57" w:rsidRPr="005402D7" w:rsidTr="007C6B43">
        <w:tc>
          <w:tcPr>
            <w:tcW w:w="4394" w:type="dxa"/>
          </w:tcPr>
          <w:p w:rsidR="00CE4D57" w:rsidRPr="005402D7" w:rsidRDefault="00CE4D57" w:rsidP="007C6B43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04" w:type="dxa"/>
          </w:tcPr>
          <w:p w:rsidR="00CE4D57" w:rsidRPr="005402D7" w:rsidRDefault="00CE4D57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402D7">
              <w:rPr>
                <w:rFonts w:ascii="Times New Roman" w:hAnsi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E4D57" w:rsidRPr="005402D7" w:rsidRDefault="00CE4D57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CE4D57" w:rsidRPr="005402D7" w:rsidRDefault="00CE4D57" w:rsidP="00D75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220" w:type="dxa"/>
          </w:tcPr>
          <w:p w:rsidR="00CE4D57" w:rsidRPr="005402D7" w:rsidRDefault="00CE4D57" w:rsidP="00D75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DA7991" w:rsidRPr="005402D7" w:rsidTr="007C6B43">
        <w:tc>
          <w:tcPr>
            <w:tcW w:w="4394" w:type="dxa"/>
          </w:tcPr>
          <w:p w:rsidR="00DA7991" w:rsidRPr="005402D7" w:rsidRDefault="00DA7991" w:rsidP="007C6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4" w:type="dxa"/>
          </w:tcPr>
          <w:p w:rsidR="00DA7991" w:rsidRPr="007D200D" w:rsidRDefault="00DA7991" w:rsidP="008352D9">
            <w:pPr>
              <w:spacing w:after="0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0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D200D">
              <w:rPr>
                <w:rFonts w:ascii="Times New Roman" w:hAnsi="Times New Roman"/>
                <w:sz w:val="24"/>
                <w:szCs w:val="24"/>
              </w:rPr>
              <w:t>9999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A7991" w:rsidRPr="007D200D" w:rsidRDefault="00DA7991" w:rsidP="007C6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0D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220" w:type="dxa"/>
          </w:tcPr>
          <w:p w:rsidR="00DA7991" w:rsidRPr="005402D7" w:rsidRDefault="00CE4D57" w:rsidP="00DF0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20" w:type="dxa"/>
          </w:tcPr>
          <w:p w:rsidR="00DA7991" w:rsidRPr="005402D7" w:rsidRDefault="00CE4D57" w:rsidP="002E6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</w:tr>
    </w:tbl>
    <w:p w:rsidR="00224E3A" w:rsidRPr="005402D7" w:rsidRDefault="00224E3A" w:rsidP="00224E3A">
      <w:pPr>
        <w:pStyle w:val="2"/>
        <w:ind w:right="1667"/>
        <w:rPr>
          <w:rFonts w:ascii="Times New Roman" w:hAnsi="Times New Roman"/>
        </w:rPr>
      </w:pPr>
    </w:p>
    <w:p w:rsidR="00C45B51" w:rsidRPr="00224E3A" w:rsidRDefault="00C45B51" w:rsidP="00224E3A"/>
    <w:sectPr w:rsidR="00C45B51" w:rsidRPr="00224E3A" w:rsidSect="00330136">
      <w:headerReference w:type="default" r:id="rId8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EB" w:rsidRDefault="00DB4EEB">
      <w:r>
        <w:separator/>
      </w:r>
    </w:p>
  </w:endnote>
  <w:endnote w:type="continuationSeparator" w:id="0">
    <w:p w:rsidR="00DB4EEB" w:rsidRDefault="00DB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EB" w:rsidRDefault="00DB4EEB">
      <w:r>
        <w:separator/>
      </w:r>
    </w:p>
  </w:footnote>
  <w:footnote w:type="continuationSeparator" w:id="0">
    <w:p w:rsidR="00DB4EEB" w:rsidRDefault="00DB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EB" w:rsidRDefault="00740073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581AEB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E3DF6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833B9"/>
    <w:rsid w:val="004C0437"/>
    <w:rsid w:val="004D1558"/>
    <w:rsid w:val="004F1AC0"/>
    <w:rsid w:val="00521A4A"/>
    <w:rsid w:val="005257DF"/>
    <w:rsid w:val="00581AEB"/>
    <w:rsid w:val="005B51D6"/>
    <w:rsid w:val="005C3330"/>
    <w:rsid w:val="005D16DC"/>
    <w:rsid w:val="005D23C9"/>
    <w:rsid w:val="005F4745"/>
    <w:rsid w:val="00603E87"/>
    <w:rsid w:val="006232C3"/>
    <w:rsid w:val="006242C0"/>
    <w:rsid w:val="00640157"/>
    <w:rsid w:val="00641D0D"/>
    <w:rsid w:val="00643C07"/>
    <w:rsid w:val="006459F2"/>
    <w:rsid w:val="00660E4A"/>
    <w:rsid w:val="006700E6"/>
    <w:rsid w:val="00673CFB"/>
    <w:rsid w:val="006A1F7E"/>
    <w:rsid w:val="006A3D70"/>
    <w:rsid w:val="006A7EBC"/>
    <w:rsid w:val="006B7752"/>
    <w:rsid w:val="006C3126"/>
    <w:rsid w:val="006E5FA3"/>
    <w:rsid w:val="00734F20"/>
    <w:rsid w:val="00737B50"/>
    <w:rsid w:val="00740073"/>
    <w:rsid w:val="00743A04"/>
    <w:rsid w:val="00757C05"/>
    <w:rsid w:val="00767D6A"/>
    <w:rsid w:val="00784DA2"/>
    <w:rsid w:val="00787F92"/>
    <w:rsid w:val="00793332"/>
    <w:rsid w:val="0079568D"/>
    <w:rsid w:val="007C6B43"/>
    <w:rsid w:val="007E2399"/>
    <w:rsid w:val="007F088F"/>
    <w:rsid w:val="007F76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C78B5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92C65"/>
    <w:rsid w:val="00BB1AC5"/>
    <w:rsid w:val="00BD5AA3"/>
    <w:rsid w:val="00BE15B6"/>
    <w:rsid w:val="00C012C7"/>
    <w:rsid w:val="00C049D3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4EEB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C27BE"/>
    <w:rsid w:val="00FD4AAE"/>
    <w:rsid w:val="00FD7200"/>
    <w:rsid w:val="00FE3DF6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A759-AF45-458C-8CC9-5BB44C3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aitovoPK</cp:lastModifiedBy>
  <cp:revision>10</cp:revision>
  <cp:lastPrinted>2014-12-25T11:13:00Z</cp:lastPrinted>
  <dcterms:created xsi:type="dcterms:W3CDTF">2013-12-18T05:05:00Z</dcterms:created>
  <dcterms:modified xsi:type="dcterms:W3CDTF">2018-12-14T10:03:00Z</dcterms:modified>
</cp:coreProperties>
</file>