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07" w:rsidRDefault="00550C07" w:rsidP="007F2146">
      <w:pPr>
        <w:rPr>
          <w:b/>
          <w:sz w:val="36"/>
          <w:szCs w:val="36"/>
        </w:rPr>
      </w:pPr>
    </w:p>
    <w:p w:rsidR="00245099" w:rsidRPr="00245099" w:rsidRDefault="00245099" w:rsidP="00126425">
      <w:pPr>
        <w:jc w:val="center"/>
        <w:rPr>
          <w:b/>
          <w:sz w:val="36"/>
          <w:szCs w:val="36"/>
        </w:rPr>
      </w:pPr>
      <w:r w:rsidRPr="00245099">
        <w:rPr>
          <w:b/>
          <w:sz w:val="36"/>
          <w:szCs w:val="36"/>
        </w:rPr>
        <w:t xml:space="preserve">Долговой центр приглашает налогоплательщиков получить квалифицированную электронную </w:t>
      </w:r>
      <w:r w:rsidR="007F2146">
        <w:rPr>
          <w:b/>
          <w:sz w:val="36"/>
          <w:szCs w:val="36"/>
        </w:rPr>
        <w:t>подпись бесплатно</w:t>
      </w:r>
    </w:p>
    <w:p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:rsidR="0084153B" w:rsidRDefault="00D3207E" w:rsidP="00245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84153B" w:rsidRPr="00245099">
        <w:rPr>
          <w:sz w:val="28"/>
          <w:szCs w:val="28"/>
        </w:rPr>
        <w:t xml:space="preserve">ЮЛ, ИП и нотариусов </w:t>
      </w:r>
      <w:r>
        <w:rPr>
          <w:sz w:val="28"/>
          <w:szCs w:val="28"/>
        </w:rPr>
        <w:t>п</w:t>
      </w:r>
      <w:r w:rsidR="00245099" w:rsidRPr="00245099">
        <w:rPr>
          <w:sz w:val="28"/>
          <w:szCs w:val="28"/>
        </w:rPr>
        <w:t>олучить квалифицированную электронную подпись</w:t>
      </w:r>
      <w:r w:rsidR="001D1D84">
        <w:rPr>
          <w:sz w:val="28"/>
          <w:szCs w:val="28"/>
        </w:rPr>
        <w:t xml:space="preserve"> (КЭП)</w:t>
      </w:r>
      <w:r w:rsidR="00245099" w:rsidRPr="00245099">
        <w:rPr>
          <w:sz w:val="28"/>
          <w:szCs w:val="28"/>
        </w:rPr>
        <w:t xml:space="preserve"> в </w:t>
      </w:r>
      <w:r w:rsidR="001D1D84">
        <w:rPr>
          <w:sz w:val="28"/>
          <w:szCs w:val="28"/>
        </w:rPr>
        <w:t xml:space="preserve">Долговом центре. Услуга налогоплательщикам </w:t>
      </w:r>
      <w:r w:rsidR="00197ECB">
        <w:rPr>
          <w:sz w:val="28"/>
          <w:szCs w:val="28"/>
        </w:rPr>
        <w:t>предоставляется бесплатно</w:t>
      </w:r>
      <w:r w:rsidR="0084153B">
        <w:rPr>
          <w:sz w:val="28"/>
          <w:szCs w:val="28"/>
        </w:rPr>
        <w:t xml:space="preserve">. </w:t>
      </w:r>
    </w:p>
    <w:p w:rsidR="008528CE" w:rsidRPr="001D1D84" w:rsidRDefault="00964F87" w:rsidP="00BE76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электронной подписи в налоговых органахсейчас наиболее удобное время, так как с</w:t>
      </w:r>
      <w:r w:rsidR="0084153B" w:rsidRPr="0084153B">
        <w:rPr>
          <w:sz w:val="28"/>
          <w:szCs w:val="28"/>
        </w:rPr>
        <w:t>рок действия КЭП, выпущенных коммерческими удостоверяющими центрами, за</w:t>
      </w:r>
      <w:r w:rsidR="00BE761D">
        <w:rPr>
          <w:sz w:val="28"/>
          <w:szCs w:val="28"/>
        </w:rPr>
        <w:t xml:space="preserve">канчивается 1 января 2022 года. </w:t>
      </w:r>
      <w:r w:rsidR="0084153B">
        <w:rPr>
          <w:sz w:val="28"/>
          <w:szCs w:val="28"/>
        </w:rPr>
        <w:t>З</w:t>
      </w:r>
      <w:r w:rsidR="00764756">
        <w:rPr>
          <w:sz w:val="28"/>
          <w:szCs w:val="28"/>
        </w:rPr>
        <w:t>аранее по</w:t>
      </w:r>
      <w:r w:rsidR="0084153B">
        <w:rPr>
          <w:sz w:val="28"/>
          <w:szCs w:val="28"/>
        </w:rPr>
        <w:t xml:space="preserve">заботившись об этом, </w:t>
      </w:r>
      <w:r w:rsidR="001D1D84">
        <w:rPr>
          <w:sz w:val="28"/>
          <w:szCs w:val="28"/>
        </w:rPr>
        <w:t>можно избежать проблем со</w:t>
      </w:r>
      <w:r w:rsidR="00BE761D">
        <w:rPr>
          <w:sz w:val="28"/>
          <w:szCs w:val="28"/>
        </w:rPr>
        <w:t xml:space="preserve"> сдачей налоговой отчетности, </w:t>
      </w:r>
      <w:r w:rsidR="001D1D84">
        <w:rPr>
          <w:sz w:val="28"/>
          <w:szCs w:val="28"/>
        </w:rPr>
        <w:t xml:space="preserve">получением государственных </w:t>
      </w:r>
      <w:r w:rsidR="00197ECB">
        <w:rPr>
          <w:sz w:val="28"/>
          <w:szCs w:val="28"/>
        </w:rPr>
        <w:t>и коммерческих услуг</w:t>
      </w:r>
      <w:r w:rsidR="00BE761D">
        <w:rPr>
          <w:sz w:val="28"/>
          <w:szCs w:val="28"/>
        </w:rPr>
        <w:t xml:space="preserve"> в будущем</w:t>
      </w:r>
      <w:r w:rsidR="001D1D84">
        <w:rPr>
          <w:sz w:val="28"/>
          <w:szCs w:val="28"/>
        </w:rPr>
        <w:t xml:space="preserve">. </w:t>
      </w:r>
    </w:p>
    <w:p w:rsidR="00764756" w:rsidRDefault="00764756" w:rsidP="00764756">
      <w:pPr>
        <w:ind w:firstLine="708"/>
        <w:jc w:val="both"/>
        <w:rPr>
          <w:sz w:val="28"/>
          <w:szCs w:val="28"/>
        </w:rPr>
      </w:pPr>
      <w:r w:rsidRPr="00624237">
        <w:rPr>
          <w:sz w:val="28"/>
          <w:szCs w:val="28"/>
        </w:rPr>
        <w:t xml:space="preserve">Для получения </w:t>
      </w:r>
      <w:r w:rsidR="001D1D84">
        <w:rPr>
          <w:sz w:val="28"/>
          <w:szCs w:val="28"/>
        </w:rPr>
        <w:t xml:space="preserve">КЭП </w:t>
      </w:r>
      <w:r w:rsidRPr="00624237">
        <w:rPr>
          <w:sz w:val="28"/>
          <w:szCs w:val="28"/>
        </w:rPr>
        <w:t>необходимо личное присутствие руководителя компании, индивидуального предпринимателя или нотариуса и следующие документы:документ, удостоверяющий личность</w:t>
      </w:r>
      <w:r>
        <w:rPr>
          <w:sz w:val="28"/>
          <w:szCs w:val="28"/>
        </w:rPr>
        <w:t>,</w:t>
      </w:r>
      <w:r w:rsidRPr="00624237">
        <w:rPr>
          <w:sz w:val="28"/>
          <w:szCs w:val="28"/>
        </w:rPr>
        <w:t>СНИЛС</w:t>
      </w:r>
      <w:r>
        <w:rPr>
          <w:sz w:val="28"/>
          <w:szCs w:val="28"/>
        </w:rPr>
        <w:t xml:space="preserve">, ИНН и </w:t>
      </w:r>
      <w:r w:rsidRPr="00624237">
        <w:rPr>
          <w:sz w:val="28"/>
          <w:szCs w:val="28"/>
          <w:lang w:val="en-US"/>
        </w:rPr>
        <w:t>USB</w:t>
      </w:r>
      <w:r w:rsidRPr="00624237">
        <w:rPr>
          <w:sz w:val="28"/>
          <w:szCs w:val="28"/>
        </w:rPr>
        <w:t>-носитель для записи ключей электронной подписи</w:t>
      </w:r>
      <w:r>
        <w:rPr>
          <w:sz w:val="28"/>
          <w:szCs w:val="28"/>
        </w:rPr>
        <w:t>.</w:t>
      </w:r>
    </w:p>
    <w:p w:rsidR="00245099" w:rsidRPr="00245099" w:rsidRDefault="00245099" w:rsidP="00245099">
      <w:pPr>
        <w:ind w:firstLine="708"/>
        <w:jc w:val="both"/>
        <w:rPr>
          <w:sz w:val="28"/>
          <w:szCs w:val="28"/>
        </w:rPr>
      </w:pPr>
      <w:r w:rsidRPr="00245099">
        <w:rPr>
          <w:sz w:val="28"/>
          <w:szCs w:val="28"/>
        </w:rPr>
        <w:t>Приобрести носители можно у д</w:t>
      </w:r>
      <w:r w:rsidR="00BE761D">
        <w:rPr>
          <w:sz w:val="28"/>
          <w:szCs w:val="28"/>
        </w:rPr>
        <w:t>истрибьюторов производителей и</w:t>
      </w:r>
      <w:r w:rsidRPr="00245099">
        <w:rPr>
          <w:sz w:val="28"/>
          <w:szCs w:val="28"/>
        </w:rPr>
        <w:t xml:space="preserve"> специализированных интернет-магазинах. Кроме того, можно использовать уже имеющиеся носители,  при условии их соответствия требованиям.   </w:t>
      </w:r>
    </w:p>
    <w:p w:rsidR="00245099" w:rsidRPr="00245099" w:rsidRDefault="00245099" w:rsidP="00197ECB">
      <w:pPr>
        <w:ind w:firstLine="708"/>
        <w:jc w:val="both"/>
        <w:rPr>
          <w:sz w:val="28"/>
          <w:szCs w:val="28"/>
        </w:rPr>
      </w:pPr>
      <w:r w:rsidRPr="00245099">
        <w:rPr>
          <w:sz w:val="28"/>
          <w:szCs w:val="28"/>
        </w:rPr>
        <w:t>Выпускаемая электронная подпись имеет срок действия 15 месяцев, будет применима для подписания всех электронных документов.</w:t>
      </w:r>
    </w:p>
    <w:p w:rsidR="00BE761D" w:rsidRDefault="00245099" w:rsidP="00197ECB">
      <w:pPr>
        <w:ind w:firstLine="708"/>
        <w:jc w:val="both"/>
        <w:rPr>
          <w:sz w:val="28"/>
          <w:szCs w:val="28"/>
        </w:rPr>
      </w:pPr>
      <w:r w:rsidRPr="00245099">
        <w:rPr>
          <w:sz w:val="28"/>
          <w:szCs w:val="28"/>
        </w:rPr>
        <w:t xml:space="preserve">Подробную информацию Вы можете получить на официальном сайте ФНС России www.nalog.ru </w:t>
      </w:r>
      <w:r w:rsidRPr="00197ECB">
        <w:rPr>
          <w:sz w:val="28"/>
          <w:szCs w:val="28"/>
        </w:rPr>
        <w:t>или по теле</w:t>
      </w:r>
      <w:r w:rsidR="00197ECB">
        <w:rPr>
          <w:sz w:val="28"/>
          <w:szCs w:val="28"/>
        </w:rPr>
        <w:t xml:space="preserve">фону </w:t>
      </w:r>
      <w:r w:rsidR="00197ECB" w:rsidRPr="00245099">
        <w:rPr>
          <w:sz w:val="28"/>
          <w:szCs w:val="28"/>
        </w:rPr>
        <w:t>Межрайонной ИФНС России № 4  по Республике Башкортостан</w:t>
      </w:r>
      <w:r w:rsidR="00197ECB">
        <w:rPr>
          <w:sz w:val="28"/>
          <w:szCs w:val="28"/>
        </w:rPr>
        <w:t xml:space="preserve"> - </w:t>
      </w:r>
      <w:r w:rsidR="00BE761D">
        <w:rPr>
          <w:sz w:val="28"/>
          <w:szCs w:val="28"/>
        </w:rPr>
        <w:t>Долгового центра 226-54-00.</w:t>
      </w:r>
    </w:p>
    <w:p w:rsidR="00197ECB" w:rsidRPr="00245099" w:rsidRDefault="00BE761D" w:rsidP="00197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Получить</w:t>
      </w:r>
      <w:r w:rsidR="00197ECB">
        <w:rPr>
          <w:sz w:val="28"/>
          <w:szCs w:val="28"/>
        </w:rPr>
        <w:t xml:space="preserve"> КЭП </w:t>
      </w:r>
      <w:r>
        <w:rPr>
          <w:sz w:val="28"/>
          <w:szCs w:val="28"/>
        </w:rPr>
        <w:t xml:space="preserve">можно </w:t>
      </w:r>
      <w:r w:rsidR="00197ECB" w:rsidRPr="00245099">
        <w:rPr>
          <w:sz w:val="28"/>
          <w:szCs w:val="28"/>
        </w:rPr>
        <w:t>по адресу: г. Уфа, проспект Октября, д.95/2, кабинет 106.</w:t>
      </w:r>
    </w:p>
    <w:p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:rsidR="00245099" w:rsidRPr="00245099" w:rsidRDefault="00245099" w:rsidP="0024509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45099" w:rsidRPr="00245099" w:rsidRDefault="00245099" w:rsidP="00245099">
      <w:pPr>
        <w:ind w:firstLine="708"/>
        <w:jc w:val="right"/>
        <w:rPr>
          <w:sz w:val="28"/>
          <w:szCs w:val="28"/>
        </w:rPr>
      </w:pPr>
      <w:r w:rsidRPr="00245099">
        <w:rPr>
          <w:sz w:val="28"/>
          <w:szCs w:val="28"/>
        </w:rPr>
        <w:t>Межрайонная ИФНС России № 4</w:t>
      </w:r>
    </w:p>
    <w:p w:rsidR="00245099" w:rsidRPr="00245099" w:rsidRDefault="00245099" w:rsidP="00245099">
      <w:pPr>
        <w:ind w:firstLine="708"/>
        <w:jc w:val="right"/>
        <w:rPr>
          <w:sz w:val="28"/>
          <w:szCs w:val="28"/>
        </w:rPr>
      </w:pPr>
      <w:r w:rsidRPr="00245099">
        <w:rPr>
          <w:sz w:val="28"/>
          <w:szCs w:val="28"/>
        </w:rPr>
        <w:t xml:space="preserve">                                                                            по Республике Башкортостан</w:t>
      </w:r>
    </w:p>
    <w:p w:rsidR="00245099" w:rsidRDefault="00245099" w:rsidP="002113A8">
      <w:pPr>
        <w:ind w:firstLine="708"/>
        <w:jc w:val="both"/>
        <w:rPr>
          <w:sz w:val="28"/>
          <w:szCs w:val="28"/>
        </w:rPr>
      </w:pPr>
    </w:p>
    <w:sectPr w:rsidR="00245099" w:rsidSect="008668EB">
      <w:headerReference w:type="even" r:id="rId8"/>
      <w:headerReference w:type="default" r:id="rId9"/>
      <w:pgSz w:w="11906" w:h="16838" w:code="9"/>
      <w:pgMar w:top="426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1C" w:rsidRDefault="00136F1C">
      <w:r>
        <w:separator/>
      </w:r>
    </w:p>
  </w:endnote>
  <w:endnote w:type="continuationSeparator" w:id="1">
    <w:p w:rsidR="00136F1C" w:rsidRDefault="0013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1C" w:rsidRDefault="00136F1C">
      <w:r>
        <w:separator/>
      </w:r>
    </w:p>
  </w:footnote>
  <w:footnote w:type="continuationSeparator" w:id="1">
    <w:p w:rsidR="00136F1C" w:rsidRDefault="0013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1D" w:rsidRDefault="00156703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6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61D">
      <w:rPr>
        <w:rStyle w:val="a5"/>
        <w:noProof/>
      </w:rPr>
      <w:t>8</w:t>
    </w:r>
    <w:r>
      <w:rPr>
        <w:rStyle w:val="a5"/>
      </w:rPr>
      <w:fldChar w:fldCharType="end"/>
    </w:r>
  </w:p>
  <w:p w:rsidR="00BE761D" w:rsidRDefault="00BE76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1D" w:rsidRDefault="00BE761D" w:rsidP="00E21FE6">
    <w:pPr>
      <w:pStyle w:val="a3"/>
      <w:framePr w:wrap="around" w:vAnchor="text" w:hAnchor="margin" w:xAlign="center" w:y="1"/>
      <w:rPr>
        <w:rStyle w:val="a5"/>
      </w:rPr>
    </w:pPr>
  </w:p>
  <w:p w:rsidR="00BE761D" w:rsidRDefault="00BE76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C32B41"/>
    <w:multiLevelType w:val="hybridMultilevel"/>
    <w:tmpl w:val="C75CB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AEF2896"/>
    <w:multiLevelType w:val="hybridMultilevel"/>
    <w:tmpl w:val="1B82A708"/>
    <w:lvl w:ilvl="0" w:tplc="B1F8F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D2859AA"/>
    <w:multiLevelType w:val="hybridMultilevel"/>
    <w:tmpl w:val="2F20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66C60ED"/>
    <w:multiLevelType w:val="hybridMultilevel"/>
    <w:tmpl w:val="6706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150272D"/>
    <w:multiLevelType w:val="hybridMultilevel"/>
    <w:tmpl w:val="3C3C1E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1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BFE4CB9"/>
    <w:multiLevelType w:val="hybridMultilevel"/>
    <w:tmpl w:val="134A3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F8918A2"/>
    <w:multiLevelType w:val="hybridMultilevel"/>
    <w:tmpl w:val="DC38CE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4"/>
  </w:num>
  <w:num w:numId="12">
    <w:abstractNumId w:val="17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5"/>
  </w:num>
  <w:num w:numId="20">
    <w:abstractNumId w:val="30"/>
  </w:num>
  <w:num w:numId="21">
    <w:abstractNumId w:val="31"/>
  </w:num>
  <w:num w:numId="22">
    <w:abstractNumId w:val="7"/>
  </w:num>
  <w:num w:numId="23">
    <w:abstractNumId w:val="20"/>
  </w:num>
  <w:num w:numId="24">
    <w:abstractNumId w:val="36"/>
  </w:num>
  <w:num w:numId="25">
    <w:abstractNumId w:val="41"/>
  </w:num>
  <w:num w:numId="26">
    <w:abstractNumId w:val="16"/>
  </w:num>
  <w:num w:numId="27">
    <w:abstractNumId w:val="12"/>
  </w:num>
  <w:num w:numId="28">
    <w:abstractNumId w:val="32"/>
  </w:num>
  <w:num w:numId="29">
    <w:abstractNumId w:val="5"/>
  </w:num>
  <w:num w:numId="30">
    <w:abstractNumId w:val="21"/>
  </w:num>
  <w:num w:numId="31">
    <w:abstractNumId w:val="35"/>
  </w:num>
  <w:num w:numId="32">
    <w:abstractNumId w:val="19"/>
  </w:num>
  <w:num w:numId="33">
    <w:abstractNumId w:val="24"/>
  </w:num>
  <w:num w:numId="34">
    <w:abstractNumId w:val="39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3"/>
  </w:num>
  <w:num w:numId="40">
    <w:abstractNumId w:val="29"/>
  </w:num>
  <w:num w:numId="41">
    <w:abstractNumId w:val="9"/>
  </w:num>
  <w:num w:numId="42">
    <w:abstractNumId w:val="23"/>
  </w:num>
  <w:num w:numId="43">
    <w:abstractNumId w:val="4"/>
  </w:num>
  <w:num w:numId="44">
    <w:abstractNumId w:val="2"/>
  </w:num>
  <w:num w:numId="45">
    <w:abstractNumId w:val="37"/>
  </w:num>
  <w:num w:numId="46">
    <w:abstractNumId w:val="18"/>
  </w:num>
  <w:num w:numId="47">
    <w:abstractNumId w:val="22"/>
  </w:num>
  <w:num w:numId="48">
    <w:abstractNumId w:val="26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21598"/>
    <w:rsid w:val="0003240F"/>
    <w:rsid w:val="00032B18"/>
    <w:rsid w:val="000446BC"/>
    <w:rsid w:val="00066BCA"/>
    <w:rsid w:val="00072320"/>
    <w:rsid w:val="000801E7"/>
    <w:rsid w:val="00082044"/>
    <w:rsid w:val="00083ABB"/>
    <w:rsid w:val="000A1B32"/>
    <w:rsid w:val="000A5CE4"/>
    <w:rsid w:val="000F6665"/>
    <w:rsid w:val="000F6A11"/>
    <w:rsid w:val="0010027E"/>
    <w:rsid w:val="00113C7E"/>
    <w:rsid w:val="00126425"/>
    <w:rsid w:val="00136F1C"/>
    <w:rsid w:val="0014098C"/>
    <w:rsid w:val="001451C3"/>
    <w:rsid w:val="00156703"/>
    <w:rsid w:val="00197ECB"/>
    <w:rsid w:val="001D135D"/>
    <w:rsid w:val="001D1D84"/>
    <w:rsid w:val="001F6706"/>
    <w:rsid w:val="00201372"/>
    <w:rsid w:val="002113A8"/>
    <w:rsid w:val="00231151"/>
    <w:rsid w:val="00234C8F"/>
    <w:rsid w:val="00244311"/>
    <w:rsid w:val="00245099"/>
    <w:rsid w:val="002463BF"/>
    <w:rsid w:val="00250AC5"/>
    <w:rsid w:val="00250D80"/>
    <w:rsid w:val="00272E26"/>
    <w:rsid w:val="0028348C"/>
    <w:rsid w:val="002B054C"/>
    <w:rsid w:val="002E36DE"/>
    <w:rsid w:val="002F098D"/>
    <w:rsid w:val="0030076B"/>
    <w:rsid w:val="00301994"/>
    <w:rsid w:val="00304EB8"/>
    <w:rsid w:val="00311A3E"/>
    <w:rsid w:val="00316606"/>
    <w:rsid w:val="003363E1"/>
    <w:rsid w:val="00343E6D"/>
    <w:rsid w:val="003476CA"/>
    <w:rsid w:val="00365CFC"/>
    <w:rsid w:val="00366D51"/>
    <w:rsid w:val="00372E73"/>
    <w:rsid w:val="00374C71"/>
    <w:rsid w:val="003850AB"/>
    <w:rsid w:val="00387DD9"/>
    <w:rsid w:val="00395B23"/>
    <w:rsid w:val="0039697B"/>
    <w:rsid w:val="003A7B84"/>
    <w:rsid w:val="003D1BBF"/>
    <w:rsid w:val="00401797"/>
    <w:rsid w:val="00405866"/>
    <w:rsid w:val="00410FF1"/>
    <w:rsid w:val="0042732B"/>
    <w:rsid w:val="0045176C"/>
    <w:rsid w:val="0046064F"/>
    <w:rsid w:val="00461DC2"/>
    <w:rsid w:val="004874C3"/>
    <w:rsid w:val="004A34B2"/>
    <w:rsid w:val="004B485C"/>
    <w:rsid w:val="004C1F73"/>
    <w:rsid w:val="004D4487"/>
    <w:rsid w:val="004D5446"/>
    <w:rsid w:val="004E3E07"/>
    <w:rsid w:val="004E60DA"/>
    <w:rsid w:val="00500ED3"/>
    <w:rsid w:val="005056A4"/>
    <w:rsid w:val="00507A87"/>
    <w:rsid w:val="0054438D"/>
    <w:rsid w:val="00545433"/>
    <w:rsid w:val="00550C07"/>
    <w:rsid w:val="0055162C"/>
    <w:rsid w:val="00552B2B"/>
    <w:rsid w:val="00561204"/>
    <w:rsid w:val="00563A86"/>
    <w:rsid w:val="005956B7"/>
    <w:rsid w:val="005A71FF"/>
    <w:rsid w:val="005B4574"/>
    <w:rsid w:val="005C10E5"/>
    <w:rsid w:val="005C1124"/>
    <w:rsid w:val="005C2487"/>
    <w:rsid w:val="005C5885"/>
    <w:rsid w:val="005E0E5C"/>
    <w:rsid w:val="005E23A8"/>
    <w:rsid w:val="005F19E8"/>
    <w:rsid w:val="00601B16"/>
    <w:rsid w:val="00602DA1"/>
    <w:rsid w:val="00624237"/>
    <w:rsid w:val="00624B2A"/>
    <w:rsid w:val="0066004F"/>
    <w:rsid w:val="00665F1D"/>
    <w:rsid w:val="00667FD6"/>
    <w:rsid w:val="006964B6"/>
    <w:rsid w:val="00697100"/>
    <w:rsid w:val="006B24E0"/>
    <w:rsid w:val="006C6674"/>
    <w:rsid w:val="006E1792"/>
    <w:rsid w:val="007030B2"/>
    <w:rsid w:val="00706764"/>
    <w:rsid w:val="007225FF"/>
    <w:rsid w:val="00722CAB"/>
    <w:rsid w:val="00727F21"/>
    <w:rsid w:val="007435C2"/>
    <w:rsid w:val="0075199B"/>
    <w:rsid w:val="00764756"/>
    <w:rsid w:val="00767356"/>
    <w:rsid w:val="00797455"/>
    <w:rsid w:val="007A2D88"/>
    <w:rsid w:val="007A736C"/>
    <w:rsid w:val="007B48C4"/>
    <w:rsid w:val="007B6421"/>
    <w:rsid w:val="007D2D6C"/>
    <w:rsid w:val="007E4EBE"/>
    <w:rsid w:val="007F2146"/>
    <w:rsid w:val="007F523C"/>
    <w:rsid w:val="0080322F"/>
    <w:rsid w:val="00805F77"/>
    <w:rsid w:val="008127D0"/>
    <w:rsid w:val="008237BB"/>
    <w:rsid w:val="0082754D"/>
    <w:rsid w:val="00830BE2"/>
    <w:rsid w:val="0084153B"/>
    <w:rsid w:val="00841DD2"/>
    <w:rsid w:val="00851FBF"/>
    <w:rsid w:val="008528CE"/>
    <w:rsid w:val="00853ECB"/>
    <w:rsid w:val="008668EB"/>
    <w:rsid w:val="00887B7A"/>
    <w:rsid w:val="008E1212"/>
    <w:rsid w:val="008F1A98"/>
    <w:rsid w:val="008F49AB"/>
    <w:rsid w:val="008F6539"/>
    <w:rsid w:val="008F6788"/>
    <w:rsid w:val="008F6DD6"/>
    <w:rsid w:val="00906D3E"/>
    <w:rsid w:val="009139E4"/>
    <w:rsid w:val="0091638D"/>
    <w:rsid w:val="00934786"/>
    <w:rsid w:val="00964F87"/>
    <w:rsid w:val="009748BE"/>
    <w:rsid w:val="0098100E"/>
    <w:rsid w:val="0098537D"/>
    <w:rsid w:val="00986BCD"/>
    <w:rsid w:val="00996541"/>
    <w:rsid w:val="009976B0"/>
    <w:rsid w:val="009C0C43"/>
    <w:rsid w:val="009E46EA"/>
    <w:rsid w:val="009F3373"/>
    <w:rsid w:val="009F3975"/>
    <w:rsid w:val="00A44B4C"/>
    <w:rsid w:val="00A46848"/>
    <w:rsid w:val="00A522AD"/>
    <w:rsid w:val="00A5616D"/>
    <w:rsid w:val="00A820C2"/>
    <w:rsid w:val="00AB2A56"/>
    <w:rsid w:val="00AC53A4"/>
    <w:rsid w:val="00AC7B18"/>
    <w:rsid w:val="00AE168F"/>
    <w:rsid w:val="00AE4493"/>
    <w:rsid w:val="00B07745"/>
    <w:rsid w:val="00B23B58"/>
    <w:rsid w:val="00B53B3C"/>
    <w:rsid w:val="00B60ABA"/>
    <w:rsid w:val="00BA04E1"/>
    <w:rsid w:val="00BB6A96"/>
    <w:rsid w:val="00BB70E5"/>
    <w:rsid w:val="00BC0CFE"/>
    <w:rsid w:val="00BC27E8"/>
    <w:rsid w:val="00BD136B"/>
    <w:rsid w:val="00BD6A20"/>
    <w:rsid w:val="00BE761D"/>
    <w:rsid w:val="00BE789E"/>
    <w:rsid w:val="00BF5EFE"/>
    <w:rsid w:val="00C11769"/>
    <w:rsid w:val="00C21FC7"/>
    <w:rsid w:val="00C30DB8"/>
    <w:rsid w:val="00C35A9B"/>
    <w:rsid w:val="00C44DA7"/>
    <w:rsid w:val="00C45DD1"/>
    <w:rsid w:val="00C6371F"/>
    <w:rsid w:val="00C77B79"/>
    <w:rsid w:val="00C943ED"/>
    <w:rsid w:val="00CB45C1"/>
    <w:rsid w:val="00CD5834"/>
    <w:rsid w:val="00CF2561"/>
    <w:rsid w:val="00D126D6"/>
    <w:rsid w:val="00D13F96"/>
    <w:rsid w:val="00D3207E"/>
    <w:rsid w:val="00D53074"/>
    <w:rsid w:val="00D53B5A"/>
    <w:rsid w:val="00D558EA"/>
    <w:rsid w:val="00D56485"/>
    <w:rsid w:val="00D81AF5"/>
    <w:rsid w:val="00D85EE8"/>
    <w:rsid w:val="00DC0485"/>
    <w:rsid w:val="00DC2816"/>
    <w:rsid w:val="00DC2A6F"/>
    <w:rsid w:val="00DF1A7F"/>
    <w:rsid w:val="00E1777A"/>
    <w:rsid w:val="00E21FE6"/>
    <w:rsid w:val="00E42CE6"/>
    <w:rsid w:val="00E47B35"/>
    <w:rsid w:val="00E5310A"/>
    <w:rsid w:val="00E55653"/>
    <w:rsid w:val="00E7677E"/>
    <w:rsid w:val="00E835CA"/>
    <w:rsid w:val="00E92401"/>
    <w:rsid w:val="00EA561F"/>
    <w:rsid w:val="00EB7E4B"/>
    <w:rsid w:val="00EC7B72"/>
    <w:rsid w:val="00ED2C9E"/>
    <w:rsid w:val="00EE5779"/>
    <w:rsid w:val="00F01144"/>
    <w:rsid w:val="00F02C0D"/>
    <w:rsid w:val="00F059F6"/>
    <w:rsid w:val="00F262AD"/>
    <w:rsid w:val="00F26989"/>
    <w:rsid w:val="00F4761D"/>
    <w:rsid w:val="00F53554"/>
    <w:rsid w:val="00F57E2F"/>
    <w:rsid w:val="00F63D39"/>
    <w:rsid w:val="00F82912"/>
    <w:rsid w:val="00FA154F"/>
    <w:rsid w:val="00FB0344"/>
    <w:rsid w:val="00FD5781"/>
    <w:rsid w:val="00FE05F9"/>
    <w:rsid w:val="00FE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8"/>
    <w:rPr>
      <w:snapToGrid w:val="0"/>
      <w:sz w:val="26"/>
    </w:rPr>
  </w:style>
  <w:style w:type="paragraph" w:styleId="3">
    <w:name w:val="heading 3"/>
    <w:basedOn w:val="a"/>
    <w:next w:val="a"/>
    <w:qFormat/>
    <w:rsid w:val="0015670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15670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670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156703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156703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156703"/>
  </w:style>
  <w:style w:type="paragraph" w:styleId="a6">
    <w:name w:val="footnote text"/>
    <w:basedOn w:val="a"/>
    <w:semiHidden/>
    <w:rsid w:val="00156703"/>
    <w:rPr>
      <w:sz w:val="20"/>
    </w:rPr>
  </w:style>
  <w:style w:type="character" w:styleId="a7">
    <w:name w:val="footnote reference"/>
    <w:semiHidden/>
    <w:rsid w:val="00156703"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7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7D0"/>
    <w:rPr>
      <w:snapToGrid w:val="0"/>
      <w:sz w:val="26"/>
    </w:rPr>
  </w:style>
  <w:style w:type="paragraph" w:styleId="ac">
    <w:name w:val="List Paragraph"/>
    <w:basedOn w:val="a"/>
    <w:uiPriority w:val="34"/>
    <w:qFormat/>
    <w:rsid w:val="00F5355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2732B"/>
    <w:pPr>
      <w:spacing w:before="100" w:beforeAutospacing="1" w:after="100" w:afterAutospacing="1"/>
    </w:pPr>
    <w:rPr>
      <w:snapToGrid/>
      <w:sz w:val="24"/>
      <w:szCs w:val="24"/>
    </w:rPr>
  </w:style>
  <w:style w:type="character" w:styleId="ae">
    <w:name w:val="Hyperlink"/>
    <w:basedOn w:val="a0"/>
    <w:unhideWhenUsed/>
    <w:rsid w:val="00427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8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7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7D0"/>
    <w:rPr>
      <w:snapToGrid w:val="0"/>
      <w:sz w:val="26"/>
    </w:rPr>
  </w:style>
  <w:style w:type="paragraph" w:styleId="ac">
    <w:name w:val="List Paragraph"/>
    <w:basedOn w:val="a"/>
    <w:uiPriority w:val="34"/>
    <w:qFormat/>
    <w:rsid w:val="00F5355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2732B"/>
    <w:pPr>
      <w:spacing w:before="100" w:beforeAutospacing="1" w:after="100" w:afterAutospacing="1"/>
    </w:pPr>
    <w:rPr>
      <w:snapToGrid/>
      <w:sz w:val="24"/>
      <w:szCs w:val="24"/>
    </w:rPr>
  </w:style>
  <w:style w:type="character" w:styleId="ae">
    <w:name w:val="Hyperlink"/>
    <w:basedOn w:val="a0"/>
    <w:unhideWhenUsed/>
    <w:rsid w:val="00427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DFD0-C34C-4A5E-9811-9C549D3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Александр Степанович</dc:creator>
  <cp:lastModifiedBy>Aitovsky2019</cp:lastModifiedBy>
  <cp:revision>2</cp:revision>
  <cp:lastPrinted>2021-11-25T09:22:00Z</cp:lastPrinted>
  <dcterms:created xsi:type="dcterms:W3CDTF">2021-11-25T12:02:00Z</dcterms:created>
  <dcterms:modified xsi:type="dcterms:W3CDTF">2021-11-25T12:02:00Z</dcterms:modified>
</cp:coreProperties>
</file>